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5F7C1" w14:textId="7D27FBDD" w:rsidR="00A55682" w:rsidRPr="00AF53C4" w:rsidRDefault="00AF53C4" w:rsidP="0032107F">
      <w:pPr>
        <w:spacing w:after="0" w:line="240" w:lineRule="auto"/>
        <w:jc w:val="center"/>
        <w:rPr>
          <w:rFonts w:ascii="Bookman Old Style" w:hAnsi="Bookman Old Style"/>
          <w:b/>
          <w:bCs/>
          <w:sz w:val="26"/>
          <w:szCs w:val="26"/>
          <w:u w:val="single"/>
          <w:lang w:val="en-US"/>
        </w:rPr>
      </w:pPr>
      <w:r w:rsidRPr="00AF53C4">
        <w:rPr>
          <w:rFonts w:ascii="Bookman Old Style" w:hAnsi="Bookman Old Style"/>
          <w:b/>
          <w:bCs/>
          <w:sz w:val="26"/>
          <w:szCs w:val="26"/>
          <w:u w:val="single"/>
          <w:lang w:val="en-US"/>
        </w:rPr>
        <w:t>MEMORANDUM OF AGREEMENT</w:t>
      </w:r>
    </w:p>
    <w:p w14:paraId="08B14DC4" w14:textId="6D1373D1" w:rsidR="00AF53C4" w:rsidRPr="00AF53C4" w:rsidRDefault="00AF53C4" w:rsidP="0032107F">
      <w:pPr>
        <w:spacing w:after="0" w:line="240" w:lineRule="auto"/>
        <w:rPr>
          <w:rFonts w:ascii="Bookman Old Style" w:hAnsi="Bookman Old Style"/>
          <w:b/>
          <w:bCs/>
          <w:sz w:val="26"/>
          <w:szCs w:val="26"/>
          <w:lang w:val="en-US"/>
        </w:rPr>
      </w:pPr>
    </w:p>
    <w:p w14:paraId="56CC8F0D" w14:textId="77777777" w:rsidR="00AF53C4" w:rsidRPr="00AF53C4" w:rsidRDefault="00AF53C4" w:rsidP="0032107F">
      <w:pPr>
        <w:spacing w:after="0" w:line="240" w:lineRule="auto"/>
        <w:rPr>
          <w:rFonts w:ascii="Bookman Old Style" w:hAnsi="Bookman Old Style"/>
          <w:sz w:val="22"/>
          <w:szCs w:val="22"/>
          <w:lang w:val="en-US"/>
        </w:rPr>
      </w:pPr>
    </w:p>
    <w:p w14:paraId="39E16DBB" w14:textId="77777777" w:rsidR="00AF53C4" w:rsidRPr="00AF53C4" w:rsidRDefault="00AF53C4" w:rsidP="0032107F">
      <w:pPr>
        <w:spacing w:after="0" w:line="240" w:lineRule="auto"/>
        <w:jc w:val="both"/>
        <w:rPr>
          <w:rFonts w:ascii="Bookman Old Style" w:hAnsi="Bookman Old Style"/>
          <w:b/>
          <w:sz w:val="22"/>
          <w:szCs w:val="22"/>
        </w:rPr>
      </w:pPr>
      <w:r w:rsidRPr="00AF53C4">
        <w:rPr>
          <w:rFonts w:ascii="Bookman Old Style" w:hAnsi="Bookman Old Style"/>
          <w:b/>
          <w:sz w:val="22"/>
          <w:szCs w:val="22"/>
        </w:rPr>
        <w:t>KNOW ALL MEN BY THESE PRESENTS:</w:t>
      </w:r>
    </w:p>
    <w:p w14:paraId="183B75B4" w14:textId="77777777" w:rsidR="00AF53C4" w:rsidRPr="00AF53C4" w:rsidRDefault="00AF53C4" w:rsidP="0032107F">
      <w:pPr>
        <w:spacing w:after="0" w:line="240" w:lineRule="auto"/>
        <w:ind w:right="-90"/>
        <w:jc w:val="both"/>
        <w:rPr>
          <w:rFonts w:ascii="Bookman Old Style" w:hAnsi="Bookman Old Style"/>
          <w:b/>
          <w:sz w:val="22"/>
          <w:szCs w:val="22"/>
        </w:rPr>
      </w:pPr>
    </w:p>
    <w:p w14:paraId="3C1F3AE8" w14:textId="77777777" w:rsidR="00AF53C4" w:rsidRPr="00AF53C4" w:rsidRDefault="00AF53C4" w:rsidP="0032107F">
      <w:pPr>
        <w:spacing w:after="0" w:line="240" w:lineRule="auto"/>
        <w:ind w:right="-90"/>
        <w:jc w:val="both"/>
        <w:rPr>
          <w:rFonts w:ascii="Bookman Old Style" w:hAnsi="Bookman Old Style"/>
          <w:sz w:val="22"/>
          <w:szCs w:val="22"/>
        </w:rPr>
      </w:pPr>
      <w:r w:rsidRPr="00AF53C4">
        <w:rPr>
          <w:rFonts w:ascii="Bookman Old Style" w:hAnsi="Bookman Old Style"/>
          <w:sz w:val="22"/>
          <w:szCs w:val="22"/>
        </w:rPr>
        <w:t xml:space="preserve">This </w:t>
      </w:r>
      <w:r w:rsidRPr="00AF53C4">
        <w:rPr>
          <w:rFonts w:ascii="Bookman Old Style" w:hAnsi="Bookman Old Style"/>
          <w:b/>
          <w:sz w:val="22"/>
          <w:szCs w:val="22"/>
        </w:rPr>
        <w:t>Memorandum of Agreement</w:t>
      </w:r>
      <w:r w:rsidRPr="00AF53C4">
        <w:rPr>
          <w:rFonts w:ascii="Bookman Old Style" w:hAnsi="Bookman Old Style"/>
          <w:bCs/>
          <w:sz w:val="22"/>
          <w:szCs w:val="22"/>
        </w:rPr>
        <w:t xml:space="preserve">, </w:t>
      </w:r>
      <w:r w:rsidRPr="00AF53C4">
        <w:rPr>
          <w:rFonts w:ascii="Bookman Old Style" w:hAnsi="Bookman Old Style"/>
          <w:sz w:val="22"/>
          <w:szCs w:val="22"/>
        </w:rPr>
        <w:t>hereinafter referred to as the “Agreement,” is entered into this ____ day of ____________, 202__ at ______________, Philippines, by and between:</w:t>
      </w:r>
    </w:p>
    <w:p w14:paraId="152398D2" w14:textId="77777777" w:rsidR="00AF53C4" w:rsidRPr="00AF53C4" w:rsidRDefault="00AF53C4" w:rsidP="0032107F">
      <w:pPr>
        <w:spacing w:after="0" w:line="240" w:lineRule="auto"/>
        <w:jc w:val="both"/>
        <w:rPr>
          <w:rFonts w:ascii="Bookman Old Style" w:hAnsi="Bookman Old Style"/>
          <w:sz w:val="22"/>
          <w:szCs w:val="22"/>
        </w:rPr>
      </w:pPr>
    </w:p>
    <w:p w14:paraId="0CE60CE8" w14:textId="160CF238" w:rsidR="00AF53C4" w:rsidRDefault="00AF53C4" w:rsidP="0032107F">
      <w:pPr>
        <w:spacing w:after="0" w:line="240" w:lineRule="auto"/>
        <w:ind w:left="1134" w:right="855"/>
        <w:jc w:val="both"/>
        <w:rPr>
          <w:rFonts w:ascii="Bookman Old Style" w:hAnsi="Bookman Old Style"/>
          <w:bCs/>
          <w:sz w:val="22"/>
          <w:szCs w:val="22"/>
        </w:rPr>
      </w:pPr>
      <w:r w:rsidRPr="00AF53C4">
        <w:rPr>
          <w:rFonts w:ascii="Bookman Old Style" w:hAnsi="Bookman Old Style"/>
          <w:sz w:val="22"/>
          <w:szCs w:val="22"/>
        </w:rPr>
        <w:t xml:space="preserve">The </w:t>
      </w:r>
      <w:r w:rsidRPr="00AF53C4">
        <w:rPr>
          <w:rFonts w:ascii="Bookman Old Style" w:hAnsi="Bookman Old Style"/>
          <w:bCs/>
          <w:sz w:val="22"/>
          <w:szCs w:val="22"/>
          <w:highlight w:val="yellow"/>
        </w:rPr>
        <w:t>[</w:t>
      </w:r>
      <w:r w:rsidR="00F5381F" w:rsidRPr="00F5381F">
        <w:rPr>
          <w:rFonts w:ascii="Bookman Old Style" w:hAnsi="Bookman Old Style"/>
          <w:b/>
          <w:sz w:val="22"/>
          <w:szCs w:val="22"/>
          <w:highlight w:val="yellow"/>
        </w:rPr>
        <w:t>NAME OF SCHOOL</w:t>
      </w:r>
      <w:r>
        <w:rPr>
          <w:rFonts w:ascii="Bookman Old Style" w:hAnsi="Bookman Old Style"/>
          <w:bCs/>
          <w:sz w:val="22"/>
          <w:szCs w:val="22"/>
        </w:rPr>
        <w:t xml:space="preserve">], </w:t>
      </w:r>
      <w:r w:rsidRPr="00AF53C4">
        <w:rPr>
          <w:rFonts w:ascii="Bookman Old Style" w:hAnsi="Bookman Old Style"/>
          <w:bCs/>
          <w:sz w:val="22"/>
          <w:szCs w:val="22"/>
        </w:rPr>
        <w:t>with School Identification Number</w:t>
      </w:r>
      <w:r>
        <w:rPr>
          <w:rFonts w:ascii="Bookman Old Style" w:hAnsi="Bookman Old Style"/>
          <w:bCs/>
          <w:sz w:val="22"/>
          <w:szCs w:val="22"/>
        </w:rPr>
        <w:t xml:space="preserve"> </w:t>
      </w:r>
      <w:r w:rsidRPr="00AF53C4">
        <w:rPr>
          <w:rFonts w:ascii="Bookman Old Style" w:hAnsi="Bookman Old Style"/>
          <w:bCs/>
          <w:sz w:val="22"/>
          <w:szCs w:val="22"/>
          <w:highlight w:val="yellow"/>
        </w:rPr>
        <w:t>________</w:t>
      </w:r>
      <w:r w:rsidR="00D55EB4">
        <w:rPr>
          <w:rFonts w:ascii="Bookman Old Style" w:hAnsi="Bookman Old Style"/>
          <w:bCs/>
          <w:sz w:val="22"/>
          <w:szCs w:val="22"/>
          <w:highlight w:val="yellow"/>
        </w:rPr>
        <w:t>_</w:t>
      </w:r>
      <w:r w:rsidRPr="00AF53C4">
        <w:rPr>
          <w:rFonts w:ascii="Bookman Old Style" w:hAnsi="Bookman Old Style"/>
          <w:bCs/>
          <w:sz w:val="22"/>
          <w:szCs w:val="22"/>
          <w:highlight w:val="yellow"/>
        </w:rPr>
        <w:t>_</w:t>
      </w:r>
      <w:r>
        <w:rPr>
          <w:rFonts w:ascii="Bookman Old Style" w:hAnsi="Bookman Old Style"/>
          <w:bCs/>
          <w:sz w:val="22"/>
          <w:szCs w:val="22"/>
        </w:rPr>
        <w:t xml:space="preserve">, a public </w:t>
      </w:r>
      <w:r w:rsidRPr="00AF53C4">
        <w:rPr>
          <w:rFonts w:ascii="Bookman Old Style" w:hAnsi="Bookman Old Style"/>
          <w:bCs/>
          <w:sz w:val="22"/>
          <w:szCs w:val="22"/>
          <w:highlight w:val="yellow"/>
        </w:rPr>
        <w:t>grade/high</w:t>
      </w:r>
      <w:r w:rsidRPr="00AF53C4">
        <w:rPr>
          <w:rFonts w:ascii="Bookman Old Style" w:hAnsi="Bookman Old Style"/>
          <w:bCs/>
          <w:sz w:val="22"/>
          <w:szCs w:val="22"/>
        </w:rPr>
        <w:t xml:space="preserve"> school, with principal address at</w:t>
      </w:r>
      <w:r>
        <w:rPr>
          <w:rFonts w:ascii="Bookman Old Style" w:hAnsi="Bookman Old Style"/>
          <w:bCs/>
          <w:sz w:val="22"/>
          <w:szCs w:val="22"/>
        </w:rPr>
        <w:t xml:space="preserve"> </w:t>
      </w:r>
      <w:r w:rsidRPr="00D55EB4">
        <w:rPr>
          <w:rFonts w:ascii="Bookman Old Style" w:hAnsi="Bookman Old Style"/>
          <w:bCs/>
          <w:sz w:val="22"/>
          <w:szCs w:val="22"/>
          <w:highlight w:val="yellow"/>
        </w:rPr>
        <w:t>______________</w:t>
      </w:r>
      <w:r w:rsidR="00F5381F">
        <w:rPr>
          <w:rFonts w:ascii="Bookman Old Style" w:hAnsi="Bookman Old Style"/>
          <w:bCs/>
          <w:sz w:val="22"/>
          <w:szCs w:val="22"/>
          <w:highlight w:val="yellow"/>
        </w:rPr>
        <w:t>______</w:t>
      </w:r>
      <w:r w:rsidRPr="00D55EB4">
        <w:rPr>
          <w:rFonts w:ascii="Bookman Old Style" w:hAnsi="Bookman Old Style"/>
          <w:bCs/>
          <w:sz w:val="22"/>
          <w:szCs w:val="22"/>
          <w:highlight w:val="yellow"/>
        </w:rPr>
        <w:t>__</w:t>
      </w:r>
      <w:r w:rsidR="00D55EB4">
        <w:rPr>
          <w:rFonts w:ascii="Bookman Old Style" w:hAnsi="Bookman Old Style"/>
          <w:bCs/>
          <w:sz w:val="22"/>
          <w:szCs w:val="22"/>
        </w:rPr>
        <w:t xml:space="preserve">, </w:t>
      </w:r>
      <w:r w:rsidRPr="00AF53C4">
        <w:rPr>
          <w:rFonts w:ascii="Bookman Old Style" w:hAnsi="Bookman Old Style"/>
          <w:bCs/>
          <w:sz w:val="22"/>
          <w:szCs w:val="22"/>
        </w:rPr>
        <w:t>represented in this</w:t>
      </w:r>
      <w:r>
        <w:rPr>
          <w:rFonts w:ascii="Bookman Old Style" w:hAnsi="Bookman Old Style"/>
          <w:bCs/>
          <w:sz w:val="22"/>
          <w:szCs w:val="22"/>
        </w:rPr>
        <w:t xml:space="preserve"> </w:t>
      </w:r>
      <w:r w:rsidRPr="00AF53C4">
        <w:rPr>
          <w:rFonts w:ascii="Bookman Old Style" w:hAnsi="Bookman Old Style"/>
          <w:bCs/>
          <w:sz w:val="22"/>
          <w:szCs w:val="22"/>
        </w:rPr>
        <w:t xml:space="preserve">Agreement by its </w:t>
      </w:r>
      <w:r w:rsidRPr="00AF53C4">
        <w:rPr>
          <w:rFonts w:ascii="Bookman Old Style" w:hAnsi="Bookman Old Style"/>
          <w:bCs/>
          <w:sz w:val="22"/>
          <w:szCs w:val="22"/>
          <w:highlight w:val="yellow"/>
        </w:rPr>
        <w:t>[Position, Name, Nationality]</w:t>
      </w:r>
      <w:r w:rsidRPr="00D55EB4">
        <w:rPr>
          <w:rFonts w:ascii="Bookman Old Style" w:hAnsi="Bookman Old Style"/>
          <w:bCs/>
          <w:sz w:val="22"/>
          <w:szCs w:val="22"/>
        </w:rPr>
        <w:t>,</w:t>
      </w:r>
      <w:r w:rsidRPr="00AF53C4">
        <w:rPr>
          <w:rFonts w:ascii="Bookman Old Style" w:hAnsi="Bookman Old Style"/>
          <w:bCs/>
          <w:sz w:val="22"/>
          <w:szCs w:val="22"/>
        </w:rPr>
        <w:t xml:space="preserve"> of legal age, and hereinafter referred to</w:t>
      </w:r>
      <w:r>
        <w:rPr>
          <w:rFonts w:ascii="Bookman Old Style" w:hAnsi="Bookman Old Style"/>
          <w:bCs/>
          <w:sz w:val="22"/>
          <w:szCs w:val="22"/>
        </w:rPr>
        <w:t xml:space="preserve"> </w:t>
      </w:r>
      <w:r w:rsidRPr="00AF53C4">
        <w:rPr>
          <w:rFonts w:ascii="Bookman Old Style" w:hAnsi="Bookman Old Style"/>
          <w:bCs/>
          <w:sz w:val="22"/>
          <w:szCs w:val="22"/>
        </w:rPr>
        <w:t xml:space="preserve">as the </w:t>
      </w:r>
      <w:r>
        <w:rPr>
          <w:rFonts w:ascii="Bookman Old Style" w:hAnsi="Bookman Old Style"/>
          <w:bCs/>
          <w:sz w:val="22"/>
          <w:szCs w:val="22"/>
        </w:rPr>
        <w:t>“</w:t>
      </w:r>
      <w:r w:rsidRPr="00D55EB4">
        <w:rPr>
          <w:rFonts w:ascii="Bookman Old Style" w:hAnsi="Bookman Old Style"/>
          <w:b/>
          <w:sz w:val="22"/>
          <w:szCs w:val="22"/>
        </w:rPr>
        <w:t>SCHOOL</w:t>
      </w:r>
      <w:r>
        <w:rPr>
          <w:rFonts w:ascii="Bookman Old Style" w:hAnsi="Bookman Old Style"/>
          <w:bCs/>
          <w:sz w:val="22"/>
          <w:szCs w:val="22"/>
        </w:rPr>
        <w:t>”</w:t>
      </w:r>
      <w:r w:rsidRPr="00AF53C4">
        <w:rPr>
          <w:rFonts w:ascii="Bookman Old Style" w:hAnsi="Bookman Old Style"/>
          <w:bCs/>
          <w:sz w:val="22"/>
          <w:szCs w:val="22"/>
        </w:rPr>
        <w:t>;</w:t>
      </w:r>
    </w:p>
    <w:p w14:paraId="52771437" w14:textId="77777777" w:rsidR="00AF53C4" w:rsidRPr="00AF53C4" w:rsidRDefault="00AF53C4" w:rsidP="0032107F">
      <w:pPr>
        <w:spacing w:after="0" w:line="240" w:lineRule="auto"/>
        <w:ind w:right="855"/>
        <w:jc w:val="both"/>
        <w:rPr>
          <w:rFonts w:ascii="Bookman Old Style" w:hAnsi="Bookman Old Style"/>
          <w:sz w:val="22"/>
          <w:szCs w:val="22"/>
        </w:rPr>
      </w:pPr>
    </w:p>
    <w:p w14:paraId="3D4F7525" w14:textId="77777777" w:rsidR="00AF53C4" w:rsidRPr="00AF53C4" w:rsidRDefault="00AF53C4" w:rsidP="0032107F">
      <w:pPr>
        <w:spacing w:after="0" w:line="240" w:lineRule="auto"/>
        <w:ind w:left="1134" w:right="855"/>
        <w:jc w:val="center"/>
        <w:rPr>
          <w:rFonts w:ascii="Bookman Old Style" w:hAnsi="Bookman Old Style"/>
          <w:sz w:val="22"/>
          <w:szCs w:val="22"/>
        </w:rPr>
      </w:pPr>
      <w:r w:rsidRPr="00AF53C4">
        <w:rPr>
          <w:rFonts w:ascii="Bookman Old Style" w:hAnsi="Bookman Old Style"/>
          <w:sz w:val="22"/>
          <w:szCs w:val="22"/>
        </w:rPr>
        <w:t>-and-</w:t>
      </w:r>
    </w:p>
    <w:p w14:paraId="2C4DED40" w14:textId="77777777" w:rsidR="00AF53C4" w:rsidRPr="00AF53C4" w:rsidRDefault="00AF53C4" w:rsidP="0032107F">
      <w:pPr>
        <w:spacing w:after="0" w:line="240" w:lineRule="auto"/>
        <w:ind w:left="1134" w:right="855"/>
        <w:jc w:val="both"/>
        <w:rPr>
          <w:rFonts w:ascii="Bookman Old Style" w:hAnsi="Bookman Old Style"/>
          <w:sz w:val="22"/>
          <w:szCs w:val="22"/>
        </w:rPr>
      </w:pPr>
    </w:p>
    <w:p w14:paraId="3CE41EB5" w14:textId="1F0B128C" w:rsidR="00D55EB4" w:rsidRDefault="00D55EB4" w:rsidP="0032107F">
      <w:pPr>
        <w:spacing w:after="0" w:line="240" w:lineRule="auto"/>
        <w:ind w:left="1134" w:right="855"/>
        <w:jc w:val="both"/>
        <w:rPr>
          <w:rFonts w:ascii="Bookman Old Style" w:hAnsi="Bookman Old Style"/>
          <w:bCs/>
          <w:sz w:val="22"/>
          <w:szCs w:val="22"/>
        </w:rPr>
      </w:pPr>
      <w:r>
        <w:rPr>
          <w:rFonts w:ascii="Bookman Old Style" w:hAnsi="Bookman Old Style"/>
          <w:sz w:val="22"/>
          <w:szCs w:val="22"/>
        </w:rPr>
        <w:t xml:space="preserve">The </w:t>
      </w:r>
      <w:r w:rsidRPr="00D55EB4">
        <w:rPr>
          <w:rFonts w:ascii="Bookman Old Style" w:hAnsi="Bookman Old Style"/>
          <w:sz w:val="22"/>
          <w:szCs w:val="22"/>
          <w:highlight w:val="yellow"/>
        </w:rPr>
        <w:t>[</w:t>
      </w:r>
      <w:r w:rsidR="00F5381F" w:rsidRPr="00F5381F">
        <w:rPr>
          <w:rFonts w:ascii="Bookman Old Style" w:hAnsi="Bookman Old Style"/>
          <w:b/>
          <w:bCs/>
          <w:sz w:val="22"/>
          <w:szCs w:val="22"/>
          <w:highlight w:val="yellow"/>
        </w:rPr>
        <w:t>NAME OF COMPANY</w:t>
      </w:r>
      <w:r w:rsidRPr="00D55EB4">
        <w:rPr>
          <w:rFonts w:ascii="Bookman Old Style" w:hAnsi="Bookman Old Style"/>
          <w:sz w:val="22"/>
          <w:szCs w:val="22"/>
          <w:highlight w:val="yellow"/>
        </w:rPr>
        <w:t>]</w:t>
      </w:r>
      <w:r w:rsidR="00AF53C4" w:rsidRPr="00D55EB4">
        <w:rPr>
          <w:rFonts w:ascii="Bookman Old Style" w:hAnsi="Bookman Old Style"/>
          <w:sz w:val="22"/>
          <w:szCs w:val="22"/>
        </w:rPr>
        <w:t>,</w:t>
      </w:r>
      <w:r w:rsidR="00AF53C4" w:rsidRPr="00AF53C4">
        <w:rPr>
          <w:rFonts w:ascii="Bookman Old Style" w:hAnsi="Bookman Old Style"/>
          <w:sz w:val="22"/>
          <w:szCs w:val="22"/>
        </w:rPr>
        <w:t xml:space="preserve"> a </w:t>
      </w:r>
      <w:r w:rsidR="00AF53C4" w:rsidRPr="00D55EB4">
        <w:rPr>
          <w:rFonts w:ascii="Bookman Old Style" w:hAnsi="Bookman Old Style"/>
          <w:sz w:val="22"/>
          <w:szCs w:val="22"/>
          <w:highlight w:val="yellow"/>
        </w:rPr>
        <w:t>_________</w:t>
      </w:r>
      <w:r>
        <w:rPr>
          <w:rFonts w:ascii="Bookman Old Style" w:hAnsi="Bookman Old Style"/>
          <w:sz w:val="22"/>
          <w:szCs w:val="22"/>
        </w:rPr>
        <w:t xml:space="preserve"> </w:t>
      </w:r>
      <w:r w:rsidR="00AF53C4" w:rsidRPr="00AF53C4">
        <w:rPr>
          <w:rFonts w:ascii="Bookman Old Style" w:hAnsi="Bookman Old Style"/>
          <w:sz w:val="22"/>
          <w:szCs w:val="22"/>
        </w:rPr>
        <w:t>duly organized</w:t>
      </w:r>
      <w:r>
        <w:rPr>
          <w:rFonts w:ascii="Bookman Old Style" w:hAnsi="Bookman Old Style"/>
          <w:sz w:val="22"/>
          <w:szCs w:val="22"/>
        </w:rPr>
        <w:t>, registered,</w:t>
      </w:r>
      <w:r w:rsidR="00AF53C4" w:rsidRPr="00AF53C4">
        <w:rPr>
          <w:rFonts w:ascii="Bookman Old Style" w:hAnsi="Bookman Old Style"/>
          <w:sz w:val="22"/>
          <w:szCs w:val="22"/>
        </w:rPr>
        <w:t xml:space="preserve"> and existing under the laws of the Republic of the Philippines with office address at </w:t>
      </w:r>
      <w:r w:rsidR="00AF53C4" w:rsidRPr="00D55EB4">
        <w:rPr>
          <w:rFonts w:ascii="Bookman Old Style" w:hAnsi="Bookman Old Style"/>
          <w:sz w:val="22"/>
          <w:szCs w:val="22"/>
          <w:highlight w:val="yellow"/>
        </w:rPr>
        <w:t>__________________________</w:t>
      </w:r>
      <w:r w:rsidR="00AF53C4" w:rsidRPr="00AF53C4">
        <w:rPr>
          <w:rFonts w:ascii="Bookman Old Style" w:hAnsi="Bookman Old Style"/>
          <w:sz w:val="22"/>
          <w:szCs w:val="22"/>
        </w:rPr>
        <w:t>, represented by its [</w:t>
      </w:r>
      <w:r>
        <w:rPr>
          <w:rFonts w:ascii="Bookman Old Style" w:hAnsi="Bookman Old Style"/>
          <w:sz w:val="22"/>
          <w:szCs w:val="22"/>
          <w:highlight w:val="yellow"/>
        </w:rPr>
        <w:t>P</w:t>
      </w:r>
      <w:r w:rsidRPr="00D55EB4">
        <w:rPr>
          <w:rFonts w:ascii="Bookman Old Style" w:hAnsi="Bookman Old Style"/>
          <w:sz w:val="22"/>
          <w:szCs w:val="22"/>
          <w:highlight w:val="yellow"/>
        </w:rPr>
        <w:t>osition, Name, Nationality</w:t>
      </w:r>
      <w:r w:rsidR="00AF53C4" w:rsidRPr="00AF53C4">
        <w:rPr>
          <w:rFonts w:ascii="Bookman Old Style" w:hAnsi="Bookman Old Style"/>
          <w:sz w:val="22"/>
          <w:szCs w:val="22"/>
        </w:rPr>
        <w:t>]</w:t>
      </w:r>
      <w:r w:rsidR="00F5381F">
        <w:rPr>
          <w:rFonts w:ascii="Bookman Old Style" w:hAnsi="Bookman Old Style"/>
          <w:sz w:val="22"/>
          <w:szCs w:val="22"/>
        </w:rPr>
        <w:t>,</w:t>
      </w:r>
      <w:r w:rsidR="00AF53C4" w:rsidRPr="00AF53C4">
        <w:rPr>
          <w:rStyle w:val="FootnoteReference"/>
          <w:rFonts w:ascii="Bookman Old Style" w:hAnsi="Bookman Old Style"/>
          <w:sz w:val="22"/>
          <w:szCs w:val="22"/>
        </w:rPr>
        <w:footnoteReference w:id="1"/>
      </w:r>
      <w:r w:rsidR="00AF53C4" w:rsidRPr="00AF53C4">
        <w:rPr>
          <w:rFonts w:ascii="Bookman Old Style" w:hAnsi="Bookman Old Style"/>
          <w:sz w:val="22"/>
          <w:szCs w:val="22"/>
        </w:rPr>
        <w:t xml:space="preserve"> </w:t>
      </w:r>
      <w:r w:rsidRPr="00AF53C4">
        <w:rPr>
          <w:rFonts w:ascii="Bookman Old Style" w:hAnsi="Bookman Old Style"/>
          <w:bCs/>
          <w:sz w:val="22"/>
          <w:szCs w:val="22"/>
        </w:rPr>
        <w:t>of legal age, and hereinafter referred to</w:t>
      </w:r>
      <w:r>
        <w:rPr>
          <w:rFonts w:ascii="Bookman Old Style" w:hAnsi="Bookman Old Style"/>
          <w:bCs/>
          <w:sz w:val="22"/>
          <w:szCs w:val="22"/>
        </w:rPr>
        <w:t xml:space="preserve"> </w:t>
      </w:r>
      <w:r w:rsidRPr="00AF53C4">
        <w:rPr>
          <w:rFonts w:ascii="Bookman Old Style" w:hAnsi="Bookman Old Style"/>
          <w:bCs/>
          <w:sz w:val="22"/>
          <w:szCs w:val="22"/>
        </w:rPr>
        <w:t xml:space="preserve">as the </w:t>
      </w:r>
      <w:r>
        <w:rPr>
          <w:rFonts w:ascii="Bookman Old Style" w:hAnsi="Bookman Old Style"/>
          <w:bCs/>
          <w:sz w:val="22"/>
          <w:szCs w:val="22"/>
        </w:rPr>
        <w:t>“</w:t>
      </w:r>
      <w:r w:rsidR="00183F60">
        <w:rPr>
          <w:rFonts w:ascii="Bookman Old Style" w:hAnsi="Bookman Old Style"/>
          <w:b/>
          <w:sz w:val="22"/>
          <w:szCs w:val="22"/>
        </w:rPr>
        <w:t>ADOPTING PRIVATE ENTITY</w:t>
      </w:r>
      <w:r>
        <w:rPr>
          <w:rFonts w:ascii="Bookman Old Style" w:hAnsi="Bookman Old Style"/>
          <w:bCs/>
          <w:sz w:val="22"/>
          <w:szCs w:val="22"/>
        </w:rPr>
        <w:t>”</w:t>
      </w:r>
      <w:r w:rsidRPr="00AF53C4">
        <w:rPr>
          <w:rFonts w:ascii="Bookman Old Style" w:hAnsi="Bookman Old Style"/>
          <w:bCs/>
          <w:sz w:val="22"/>
          <w:szCs w:val="22"/>
        </w:rPr>
        <w:t>;</w:t>
      </w:r>
    </w:p>
    <w:p w14:paraId="694DFB3C" w14:textId="77777777" w:rsidR="00AF53C4" w:rsidRPr="00AF53C4" w:rsidRDefault="00AF53C4" w:rsidP="0032107F">
      <w:pPr>
        <w:spacing w:after="0" w:line="240" w:lineRule="auto"/>
        <w:ind w:left="1134" w:right="855"/>
        <w:jc w:val="both"/>
        <w:rPr>
          <w:rFonts w:ascii="Bookman Old Style" w:hAnsi="Bookman Old Style"/>
          <w:sz w:val="22"/>
          <w:szCs w:val="22"/>
        </w:rPr>
      </w:pPr>
    </w:p>
    <w:p w14:paraId="6FAC1DDC" w14:textId="77777777" w:rsidR="00AF53C4" w:rsidRPr="00AF53C4" w:rsidRDefault="00AF53C4" w:rsidP="0032107F">
      <w:pPr>
        <w:spacing w:after="0" w:line="240" w:lineRule="auto"/>
        <w:ind w:left="1134" w:right="855"/>
        <w:jc w:val="both"/>
        <w:rPr>
          <w:rFonts w:ascii="Bookman Old Style" w:hAnsi="Bookman Old Style"/>
          <w:sz w:val="22"/>
          <w:szCs w:val="22"/>
        </w:rPr>
      </w:pPr>
      <w:r w:rsidRPr="00AF53C4">
        <w:rPr>
          <w:rFonts w:ascii="Bookman Old Style" w:hAnsi="Bookman Old Style"/>
          <w:sz w:val="22"/>
          <w:szCs w:val="22"/>
        </w:rPr>
        <w:t>Collectively referred to as “Parties” and individually as a “Party”.</w:t>
      </w:r>
    </w:p>
    <w:p w14:paraId="390284CC" w14:textId="77777777" w:rsidR="00AF53C4" w:rsidRPr="00AF53C4" w:rsidRDefault="00AF53C4" w:rsidP="0032107F">
      <w:pPr>
        <w:spacing w:after="0" w:line="240" w:lineRule="auto"/>
        <w:ind w:left="720" w:right="720"/>
        <w:jc w:val="both"/>
        <w:rPr>
          <w:rFonts w:ascii="Bookman Old Style" w:hAnsi="Bookman Old Style"/>
          <w:sz w:val="22"/>
          <w:szCs w:val="22"/>
        </w:rPr>
      </w:pPr>
    </w:p>
    <w:p w14:paraId="30AD53F6" w14:textId="77777777" w:rsidR="00AF53C4" w:rsidRPr="00AF53C4" w:rsidRDefault="00AF53C4" w:rsidP="0032107F">
      <w:pPr>
        <w:spacing w:after="0" w:line="240" w:lineRule="auto"/>
        <w:jc w:val="center"/>
        <w:rPr>
          <w:rFonts w:ascii="Bookman Old Style" w:hAnsi="Bookman Old Style"/>
          <w:b/>
          <w:sz w:val="22"/>
          <w:szCs w:val="22"/>
        </w:rPr>
      </w:pPr>
      <w:r w:rsidRPr="00AF53C4">
        <w:rPr>
          <w:rFonts w:ascii="Bookman Old Style" w:hAnsi="Bookman Old Style"/>
          <w:b/>
          <w:sz w:val="22"/>
          <w:szCs w:val="22"/>
        </w:rPr>
        <w:t>WITNESSETH THAT:</w:t>
      </w:r>
    </w:p>
    <w:p w14:paraId="047AD3A5" w14:textId="77777777" w:rsidR="00AF53C4" w:rsidRPr="00AF53C4" w:rsidRDefault="00AF53C4" w:rsidP="0032107F">
      <w:pPr>
        <w:spacing w:after="0" w:line="240" w:lineRule="auto"/>
        <w:jc w:val="both"/>
        <w:rPr>
          <w:rFonts w:ascii="Bookman Old Style" w:hAnsi="Bookman Old Style"/>
          <w:sz w:val="22"/>
          <w:szCs w:val="22"/>
        </w:rPr>
      </w:pPr>
    </w:p>
    <w:p w14:paraId="77161B28" w14:textId="77777777" w:rsidR="00AF53C4" w:rsidRPr="00AF53C4" w:rsidRDefault="00AF53C4" w:rsidP="0032107F">
      <w:pPr>
        <w:spacing w:after="0" w:line="240" w:lineRule="auto"/>
        <w:ind w:right="2"/>
        <w:jc w:val="both"/>
        <w:rPr>
          <w:rFonts w:ascii="Bookman Old Style" w:eastAsia="Arial Narrow" w:hAnsi="Bookman Old Style"/>
          <w:sz w:val="22"/>
          <w:szCs w:val="22"/>
        </w:rPr>
      </w:pPr>
      <w:r w:rsidRPr="00AF53C4">
        <w:rPr>
          <w:rFonts w:ascii="Bookman Old Style" w:eastAsia="Arial Narrow" w:hAnsi="Bookman Old Style"/>
          <w:b/>
          <w:sz w:val="22"/>
          <w:szCs w:val="22"/>
        </w:rPr>
        <w:t xml:space="preserve">WHEREAS, </w:t>
      </w:r>
      <w:r w:rsidRPr="00AF53C4">
        <w:rPr>
          <w:rFonts w:ascii="Bookman Old Style" w:eastAsia="Arial Narrow" w:hAnsi="Bookman Old Style"/>
          <w:sz w:val="22"/>
          <w:szCs w:val="22"/>
        </w:rPr>
        <w:t>Article XIV, Section 1 of the 1987 Constitution provides that “the State shall protect and promote the right of all citizens to quality education at all levels, and shall take appropriate steps to make such education accessible to all”;</w:t>
      </w:r>
    </w:p>
    <w:p w14:paraId="261CD2E8" w14:textId="77777777" w:rsidR="00AF53C4" w:rsidRPr="00AF53C4" w:rsidRDefault="00AF53C4" w:rsidP="0032107F">
      <w:pPr>
        <w:spacing w:after="0" w:line="240" w:lineRule="auto"/>
        <w:ind w:right="2"/>
        <w:jc w:val="both"/>
        <w:rPr>
          <w:rFonts w:ascii="Bookman Old Style" w:eastAsia="Arial Narrow" w:hAnsi="Bookman Old Style"/>
          <w:sz w:val="22"/>
          <w:szCs w:val="22"/>
        </w:rPr>
      </w:pPr>
    </w:p>
    <w:p w14:paraId="3AD3CE0C" w14:textId="77777777" w:rsidR="00AF53C4" w:rsidRPr="00AF53C4" w:rsidRDefault="00AF53C4" w:rsidP="0032107F">
      <w:pPr>
        <w:spacing w:after="0" w:line="240" w:lineRule="auto"/>
        <w:ind w:right="2"/>
        <w:jc w:val="both"/>
        <w:rPr>
          <w:rFonts w:ascii="Bookman Old Style" w:eastAsia="Arial Narrow" w:hAnsi="Bookman Old Style"/>
          <w:bCs/>
          <w:sz w:val="22"/>
          <w:szCs w:val="22"/>
        </w:rPr>
      </w:pPr>
      <w:r w:rsidRPr="00AF53C4">
        <w:rPr>
          <w:rFonts w:ascii="Bookman Old Style" w:eastAsia="Arial Narrow" w:hAnsi="Bookman Old Style"/>
          <w:b/>
          <w:sz w:val="22"/>
          <w:szCs w:val="22"/>
        </w:rPr>
        <w:t xml:space="preserve">WHEREAS, </w:t>
      </w:r>
      <w:r w:rsidRPr="00AF53C4">
        <w:rPr>
          <w:rFonts w:ascii="Bookman Old Style" w:eastAsia="Arial Narrow" w:hAnsi="Bookman Old Style"/>
          <w:bCs/>
          <w:sz w:val="22"/>
          <w:szCs w:val="22"/>
        </w:rPr>
        <w:t xml:space="preserve">DepEd is a government agency mandated to: </w:t>
      </w:r>
    </w:p>
    <w:p w14:paraId="6A946BF0" w14:textId="77777777" w:rsidR="00AF53C4" w:rsidRPr="00AF53C4" w:rsidRDefault="00AF53C4" w:rsidP="0032107F">
      <w:pPr>
        <w:spacing w:after="0" w:line="240" w:lineRule="auto"/>
        <w:ind w:right="2"/>
        <w:jc w:val="both"/>
        <w:rPr>
          <w:rFonts w:ascii="Bookman Old Style" w:eastAsia="Arial Narrow" w:hAnsi="Bookman Old Style"/>
          <w:bCs/>
          <w:sz w:val="22"/>
          <w:szCs w:val="22"/>
        </w:rPr>
      </w:pPr>
    </w:p>
    <w:p w14:paraId="5AFDBE43" w14:textId="77777777" w:rsidR="00AF53C4" w:rsidRPr="00AF53C4" w:rsidRDefault="00AF53C4" w:rsidP="0032107F">
      <w:pPr>
        <w:pStyle w:val="ListParagraph"/>
        <w:numPr>
          <w:ilvl w:val="0"/>
          <w:numId w:val="5"/>
        </w:numPr>
        <w:spacing w:after="0" w:line="240" w:lineRule="auto"/>
        <w:ind w:right="2"/>
        <w:jc w:val="both"/>
        <w:rPr>
          <w:rFonts w:ascii="Bookman Old Style" w:eastAsia="Arial Narrow" w:hAnsi="Bookman Old Style"/>
          <w:sz w:val="22"/>
          <w:szCs w:val="22"/>
        </w:rPr>
      </w:pPr>
      <w:r w:rsidRPr="00AF53C4">
        <w:rPr>
          <w:rFonts w:ascii="Bookman Old Style" w:eastAsia="Arial Narrow" w:hAnsi="Bookman Old Style"/>
          <w:sz w:val="22"/>
          <w:szCs w:val="22"/>
        </w:rPr>
        <w:t xml:space="preserve">Formulate, implement, and coordinate policies, plans, programs, and projects in the areas of formal and non-formal basic education; </w:t>
      </w:r>
    </w:p>
    <w:p w14:paraId="5378F5A4" w14:textId="77777777" w:rsidR="00AF53C4" w:rsidRPr="00AF53C4" w:rsidRDefault="00AF53C4" w:rsidP="0032107F">
      <w:pPr>
        <w:pStyle w:val="ListParagraph"/>
        <w:spacing w:after="0" w:line="240" w:lineRule="auto"/>
        <w:ind w:right="2"/>
        <w:jc w:val="both"/>
        <w:rPr>
          <w:rFonts w:ascii="Bookman Old Style" w:eastAsia="Arial Narrow" w:hAnsi="Bookman Old Style"/>
          <w:sz w:val="22"/>
          <w:szCs w:val="22"/>
        </w:rPr>
      </w:pPr>
    </w:p>
    <w:p w14:paraId="62748498" w14:textId="77777777" w:rsidR="00AF53C4" w:rsidRPr="00AF53C4" w:rsidRDefault="00AF53C4" w:rsidP="0032107F">
      <w:pPr>
        <w:pStyle w:val="ListParagraph"/>
        <w:numPr>
          <w:ilvl w:val="0"/>
          <w:numId w:val="5"/>
        </w:numPr>
        <w:spacing w:after="0" w:line="240" w:lineRule="auto"/>
        <w:ind w:right="2"/>
        <w:jc w:val="both"/>
        <w:rPr>
          <w:rFonts w:ascii="Bookman Old Style" w:eastAsia="Arial Narrow" w:hAnsi="Bookman Old Style"/>
          <w:sz w:val="22"/>
          <w:szCs w:val="22"/>
        </w:rPr>
      </w:pPr>
      <w:r w:rsidRPr="00AF53C4">
        <w:rPr>
          <w:rFonts w:ascii="Bookman Old Style" w:eastAsia="Arial Narrow" w:hAnsi="Bookman Old Style"/>
          <w:sz w:val="22"/>
          <w:szCs w:val="22"/>
        </w:rPr>
        <w:t xml:space="preserve">Supervise all elementary and secondary institutions, including alternative learning systems, both public and private; and </w:t>
      </w:r>
    </w:p>
    <w:p w14:paraId="2B0FAA44" w14:textId="77777777" w:rsidR="00AF53C4" w:rsidRPr="00AF53C4" w:rsidRDefault="00AF53C4" w:rsidP="0032107F">
      <w:pPr>
        <w:spacing w:after="0" w:line="240" w:lineRule="auto"/>
        <w:ind w:right="2"/>
        <w:jc w:val="both"/>
        <w:rPr>
          <w:rFonts w:ascii="Bookman Old Style" w:eastAsia="Arial Narrow" w:hAnsi="Bookman Old Style"/>
          <w:sz w:val="22"/>
          <w:szCs w:val="22"/>
        </w:rPr>
      </w:pPr>
    </w:p>
    <w:p w14:paraId="1303AD86" w14:textId="77777777" w:rsidR="00AF53C4" w:rsidRPr="00AF53C4" w:rsidRDefault="00AF53C4" w:rsidP="0032107F">
      <w:pPr>
        <w:pStyle w:val="ListParagraph"/>
        <w:numPr>
          <w:ilvl w:val="0"/>
          <w:numId w:val="5"/>
        </w:numPr>
        <w:spacing w:after="0" w:line="240" w:lineRule="auto"/>
        <w:ind w:right="2"/>
        <w:jc w:val="both"/>
        <w:rPr>
          <w:rFonts w:ascii="Bookman Old Style" w:eastAsia="Arial Narrow" w:hAnsi="Bookman Old Style"/>
          <w:sz w:val="22"/>
          <w:szCs w:val="22"/>
        </w:rPr>
      </w:pPr>
      <w:r w:rsidRPr="00AF53C4">
        <w:rPr>
          <w:rFonts w:ascii="Bookman Old Style" w:eastAsia="Arial Narrow" w:hAnsi="Bookman Old Style"/>
          <w:sz w:val="22"/>
          <w:szCs w:val="22"/>
        </w:rPr>
        <w:t xml:space="preserve">Provide for the establishment and maintenance of a complete, adequate, and integrated system of basic education relevant to the goals of national development, while ensuring the well-being of its personnel and learners. </w:t>
      </w:r>
    </w:p>
    <w:p w14:paraId="0F24B7B6" w14:textId="77777777" w:rsidR="00AF53C4" w:rsidRPr="00AF53C4" w:rsidRDefault="00AF53C4" w:rsidP="0032107F">
      <w:pPr>
        <w:spacing w:after="0" w:line="240" w:lineRule="auto"/>
        <w:ind w:right="2"/>
        <w:jc w:val="both"/>
        <w:rPr>
          <w:rFonts w:ascii="Bookman Old Style" w:eastAsia="Arial Narrow" w:hAnsi="Bookman Old Style"/>
          <w:sz w:val="22"/>
          <w:szCs w:val="22"/>
        </w:rPr>
      </w:pPr>
    </w:p>
    <w:p w14:paraId="0EA88648" w14:textId="77777777" w:rsidR="00AF53C4" w:rsidRPr="00AF53C4" w:rsidRDefault="00AF53C4" w:rsidP="0032107F">
      <w:pPr>
        <w:spacing w:after="0" w:line="240" w:lineRule="auto"/>
        <w:ind w:right="2"/>
        <w:jc w:val="both"/>
        <w:rPr>
          <w:rFonts w:ascii="Bookman Old Style" w:eastAsia="Arial Narrow" w:hAnsi="Bookman Old Style"/>
          <w:sz w:val="22"/>
          <w:szCs w:val="22"/>
        </w:rPr>
      </w:pPr>
      <w:r w:rsidRPr="00AF53C4">
        <w:rPr>
          <w:rFonts w:ascii="Bookman Old Style" w:eastAsia="Arial Narrow" w:hAnsi="Bookman Old Style"/>
          <w:b/>
          <w:sz w:val="22"/>
          <w:szCs w:val="22"/>
        </w:rPr>
        <w:t>WHEREAS</w:t>
      </w:r>
      <w:r w:rsidRPr="00AF53C4">
        <w:rPr>
          <w:rFonts w:ascii="Bookman Old Style" w:eastAsia="Arial Narrow" w:hAnsi="Bookman Old Style"/>
          <w:sz w:val="22"/>
          <w:szCs w:val="22"/>
        </w:rPr>
        <w:t xml:space="preserve">, DepEd believes that partnership is an important paradigm in delivering and achieving DepEd’s education development goals and services and to fulfill the mandate of the Constitution of making quality education accessible to all; </w:t>
      </w:r>
    </w:p>
    <w:p w14:paraId="7E30327E" w14:textId="77777777" w:rsidR="00AF53C4" w:rsidRPr="00AF53C4" w:rsidRDefault="00AF53C4" w:rsidP="0032107F">
      <w:pPr>
        <w:spacing w:after="0" w:line="240" w:lineRule="auto"/>
        <w:ind w:right="2"/>
        <w:jc w:val="both"/>
        <w:rPr>
          <w:rFonts w:ascii="Bookman Old Style" w:eastAsia="Arial Narrow" w:hAnsi="Bookman Old Style"/>
          <w:sz w:val="22"/>
          <w:szCs w:val="22"/>
        </w:rPr>
      </w:pPr>
    </w:p>
    <w:p w14:paraId="1A0E11BF" w14:textId="662A61E5" w:rsidR="00AF53C4" w:rsidRDefault="00AF53C4" w:rsidP="0032107F">
      <w:pPr>
        <w:spacing w:after="0" w:line="240" w:lineRule="auto"/>
        <w:ind w:right="2"/>
        <w:jc w:val="both"/>
        <w:rPr>
          <w:rFonts w:ascii="Bookman Old Style" w:eastAsia="Arial Narrow" w:hAnsi="Bookman Old Style"/>
          <w:sz w:val="22"/>
          <w:szCs w:val="22"/>
        </w:rPr>
      </w:pPr>
      <w:r w:rsidRPr="00AF53C4">
        <w:rPr>
          <w:rFonts w:ascii="Bookman Old Style" w:eastAsia="Arial Narrow" w:hAnsi="Bookman Old Style"/>
          <w:b/>
          <w:sz w:val="22"/>
          <w:szCs w:val="22"/>
        </w:rPr>
        <w:lastRenderedPageBreak/>
        <w:t>WHEREAS</w:t>
      </w:r>
      <w:r w:rsidRPr="00AF53C4">
        <w:rPr>
          <w:rFonts w:ascii="Bookman Old Style" w:eastAsia="Arial Narrow" w:hAnsi="Bookman Old Style"/>
          <w:sz w:val="22"/>
          <w:szCs w:val="22"/>
        </w:rPr>
        <w:t>, Republic Act (RA) No. 8525, otherwise known as the “Adopt-a-School Act of 1998,” was enacted to encourage private entities</w:t>
      </w:r>
      <w:r w:rsidR="0032107F">
        <w:rPr>
          <w:rFonts w:ascii="Bookman Old Style" w:eastAsia="Arial Narrow" w:hAnsi="Bookman Old Style"/>
          <w:sz w:val="22"/>
          <w:szCs w:val="22"/>
        </w:rPr>
        <w:t xml:space="preserve"> </w:t>
      </w:r>
      <w:r w:rsidRPr="00AF53C4">
        <w:rPr>
          <w:rFonts w:ascii="Bookman Old Style" w:eastAsia="Arial Narrow" w:hAnsi="Bookman Old Style"/>
          <w:sz w:val="22"/>
          <w:szCs w:val="22"/>
        </w:rPr>
        <w:t xml:space="preserve">to assist in the delivery of better-quality education to public schools in the country, particularly in the poverty-stricken provinces; </w:t>
      </w:r>
    </w:p>
    <w:p w14:paraId="41E7005A" w14:textId="77777777" w:rsidR="00F43434" w:rsidRDefault="00F43434" w:rsidP="0032107F">
      <w:pPr>
        <w:spacing w:after="0" w:line="240" w:lineRule="auto"/>
        <w:ind w:right="2"/>
        <w:jc w:val="both"/>
        <w:rPr>
          <w:rFonts w:ascii="Bookman Old Style" w:eastAsia="Arial Narrow" w:hAnsi="Bookman Old Style"/>
          <w:sz w:val="22"/>
          <w:szCs w:val="22"/>
        </w:rPr>
      </w:pPr>
    </w:p>
    <w:p w14:paraId="24DE6291" w14:textId="532B02D6" w:rsidR="00F43434" w:rsidRDefault="00F43434" w:rsidP="0032107F">
      <w:pPr>
        <w:spacing w:after="0" w:line="240" w:lineRule="auto"/>
        <w:ind w:right="2"/>
        <w:jc w:val="both"/>
        <w:rPr>
          <w:rFonts w:ascii="Bookman Old Style" w:eastAsia="Arial Narrow" w:hAnsi="Bookman Old Style"/>
          <w:sz w:val="22"/>
          <w:szCs w:val="22"/>
        </w:rPr>
      </w:pPr>
      <w:r w:rsidRPr="0032107F">
        <w:rPr>
          <w:rFonts w:ascii="Bookman Old Style" w:eastAsia="Arial Narrow" w:hAnsi="Bookman Old Style"/>
          <w:b/>
          <w:bCs/>
          <w:sz w:val="22"/>
          <w:szCs w:val="22"/>
        </w:rPr>
        <w:t>WHEREAS</w:t>
      </w:r>
      <w:r>
        <w:rPr>
          <w:rFonts w:ascii="Bookman Old Style" w:eastAsia="Arial Narrow" w:hAnsi="Bookman Old Style"/>
          <w:sz w:val="22"/>
          <w:szCs w:val="22"/>
        </w:rPr>
        <w:t>, a</w:t>
      </w:r>
      <w:r w:rsidRPr="0032107F">
        <w:rPr>
          <w:rFonts w:ascii="Bookman Old Style" w:eastAsia="Arial Narrow" w:hAnsi="Bookman Old Style"/>
          <w:sz w:val="22"/>
          <w:szCs w:val="22"/>
        </w:rPr>
        <w:t>ssistance</w:t>
      </w:r>
      <w:r>
        <w:rPr>
          <w:rFonts w:ascii="Bookman Old Style" w:eastAsia="Arial Narrow" w:hAnsi="Bookman Old Style"/>
          <w:sz w:val="22"/>
          <w:szCs w:val="22"/>
        </w:rPr>
        <w:t xml:space="preserve"> or adoption</w:t>
      </w:r>
      <w:r w:rsidRPr="0032107F">
        <w:rPr>
          <w:rFonts w:ascii="Bookman Old Style" w:eastAsia="Arial Narrow" w:hAnsi="Bookman Old Style"/>
          <w:sz w:val="22"/>
          <w:szCs w:val="22"/>
        </w:rPr>
        <w:t xml:space="preserve"> </w:t>
      </w:r>
      <w:r>
        <w:rPr>
          <w:rFonts w:ascii="Bookman Old Style" w:eastAsia="Arial Narrow" w:hAnsi="Bookman Old Style"/>
          <w:sz w:val="22"/>
          <w:szCs w:val="22"/>
        </w:rPr>
        <w:t xml:space="preserve">by the private entities </w:t>
      </w:r>
      <w:r w:rsidRPr="0032107F">
        <w:rPr>
          <w:rFonts w:ascii="Bookman Old Style" w:eastAsia="Arial Narrow" w:hAnsi="Bookman Old Style"/>
          <w:sz w:val="22"/>
          <w:szCs w:val="22"/>
        </w:rPr>
        <w:t>refers to the help/aid/contribution/donation provided by an</w:t>
      </w:r>
      <w:r>
        <w:rPr>
          <w:rFonts w:ascii="Bookman Old Style" w:eastAsia="Arial Narrow" w:hAnsi="Bookman Old Style"/>
          <w:sz w:val="22"/>
          <w:szCs w:val="22"/>
        </w:rPr>
        <w:t xml:space="preserve"> Adopting Private Entity</w:t>
      </w:r>
      <w:r w:rsidRPr="0032107F">
        <w:rPr>
          <w:rFonts w:ascii="Bookman Old Style" w:eastAsia="Arial Narrow" w:hAnsi="Bookman Old Style"/>
          <w:sz w:val="22"/>
          <w:szCs w:val="22"/>
        </w:rPr>
        <w:t xml:space="preserve"> to a public school. Assistance may be in the form of</w:t>
      </w:r>
      <w:r>
        <w:rPr>
          <w:rFonts w:ascii="Bookman Old Style" w:eastAsia="Arial Narrow" w:hAnsi="Bookman Old Style"/>
          <w:sz w:val="22"/>
          <w:szCs w:val="22"/>
        </w:rPr>
        <w:t xml:space="preserve"> </w:t>
      </w:r>
      <w:r w:rsidRPr="0032107F">
        <w:rPr>
          <w:rFonts w:ascii="Bookman Old Style" w:eastAsia="Arial Narrow" w:hAnsi="Bookman Old Style"/>
          <w:sz w:val="22"/>
          <w:szCs w:val="22"/>
        </w:rPr>
        <w:t>cash or in-kind such as, but not limited to infrastructure, physical</w:t>
      </w:r>
      <w:r>
        <w:rPr>
          <w:rFonts w:ascii="Bookman Old Style" w:eastAsia="Arial Narrow" w:hAnsi="Bookman Old Style"/>
          <w:sz w:val="22"/>
          <w:szCs w:val="22"/>
        </w:rPr>
        <w:t xml:space="preserve"> </w:t>
      </w:r>
      <w:r w:rsidRPr="0032107F">
        <w:rPr>
          <w:rFonts w:ascii="Bookman Old Style" w:eastAsia="Arial Narrow" w:hAnsi="Bookman Old Style"/>
          <w:sz w:val="22"/>
          <w:szCs w:val="22"/>
        </w:rPr>
        <w:t>facilities, real estate property, training and skills development, learning</w:t>
      </w:r>
      <w:r>
        <w:rPr>
          <w:rFonts w:ascii="Bookman Old Style" w:eastAsia="Arial Narrow" w:hAnsi="Bookman Old Style"/>
          <w:sz w:val="22"/>
          <w:szCs w:val="22"/>
        </w:rPr>
        <w:t xml:space="preserve"> </w:t>
      </w:r>
      <w:r w:rsidRPr="0032107F">
        <w:rPr>
          <w:rFonts w:ascii="Bookman Old Style" w:eastAsia="Arial Narrow" w:hAnsi="Bookman Old Style"/>
          <w:sz w:val="22"/>
          <w:szCs w:val="22"/>
        </w:rPr>
        <w:t>support, reading materials, computer and science laboratories, health</w:t>
      </w:r>
      <w:r>
        <w:rPr>
          <w:rFonts w:ascii="Bookman Old Style" w:eastAsia="Arial Narrow" w:hAnsi="Bookman Old Style"/>
          <w:sz w:val="22"/>
          <w:szCs w:val="22"/>
        </w:rPr>
        <w:t xml:space="preserve"> </w:t>
      </w:r>
      <w:r w:rsidRPr="0032107F">
        <w:rPr>
          <w:rFonts w:ascii="Bookman Old Style" w:eastAsia="Arial Narrow" w:hAnsi="Bookman Old Style"/>
          <w:sz w:val="22"/>
          <w:szCs w:val="22"/>
        </w:rPr>
        <w:t>and nutrition packages, and assistive learning devices for students</w:t>
      </w:r>
      <w:r>
        <w:rPr>
          <w:rFonts w:ascii="Bookman Old Style" w:eastAsia="Arial Narrow" w:hAnsi="Bookman Old Style"/>
          <w:sz w:val="22"/>
          <w:szCs w:val="22"/>
        </w:rPr>
        <w:t xml:space="preserve"> </w:t>
      </w:r>
      <w:r w:rsidRPr="0032107F">
        <w:rPr>
          <w:rFonts w:ascii="Bookman Old Style" w:eastAsia="Arial Narrow" w:hAnsi="Bookman Old Style"/>
          <w:sz w:val="22"/>
          <w:szCs w:val="22"/>
        </w:rPr>
        <w:t>with special needs</w:t>
      </w:r>
      <w:r>
        <w:rPr>
          <w:rFonts w:ascii="Bookman Old Style" w:eastAsia="Arial Narrow" w:hAnsi="Bookman Old Style"/>
          <w:sz w:val="22"/>
          <w:szCs w:val="22"/>
        </w:rPr>
        <w:t>;</w:t>
      </w:r>
    </w:p>
    <w:p w14:paraId="79901871" w14:textId="77777777" w:rsidR="0032107F" w:rsidRDefault="0032107F" w:rsidP="0032107F">
      <w:pPr>
        <w:spacing w:after="0" w:line="240" w:lineRule="auto"/>
        <w:ind w:right="2"/>
        <w:jc w:val="both"/>
        <w:rPr>
          <w:rFonts w:ascii="Bookman Old Style" w:eastAsia="Arial Narrow" w:hAnsi="Bookman Old Style"/>
          <w:sz w:val="22"/>
          <w:szCs w:val="22"/>
        </w:rPr>
      </w:pPr>
    </w:p>
    <w:p w14:paraId="7D90C0A9" w14:textId="77777777" w:rsidR="00F43434" w:rsidRDefault="00F43434" w:rsidP="00F43434">
      <w:pPr>
        <w:spacing w:after="0" w:line="240" w:lineRule="auto"/>
        <w:ind w:right="2"/>
        <w:jc w:val="both"/>
        <w:rPr>
          <w:rFonts w:ascii="Bookman Old Style" w:eastAsia="Arial Narrow" w:hAnsi="Bookman Old Style"/>
          <w:sz w:val="22"/>
          <w:szCs w:val="22"/>
        </w:rPr>
      </w:pPr>
      <w:r w:rsidRPr="00492232">
        <w:rPr>
          <w:rFonts w:ascii="Bookman Old Style" w:eastAsia="Arial Narrow" w:hAnsi="Bookman Old Style"/>
          <w:b/>
          <w:bCs/>
          <w:sz w:val="22"/>
          <w:szCs w:val="22"/>
        </w:rPr>
        <w:t>WHEREAS</w:t>
      </w:r>
      <w:r w:rsidRPr="00492232">
        <w:rPr>
          <w:rFonts w:ascii="Bookman Old Style" w:eastAsia="Arial Narrow" w:hAnsi="Bookman Old Style"/>
          <w:sz w:val="22"/>
          <w:szCs w:val="22"/>
        </w:rPr>
        <w:t>, Revenue Regulations</w:t>
      </w:r>
      <w:r>
        <w:rPr>
          <w:rFonts w:ascii="Bookman Old Style" w:eastAsia="Arial Narrow" w:hAnsi="Bookman Old Style"/>
          <w:sz w:val="22"/>
          <w:szCs w:val="22"/>
        </w:rPr>
        <w:t xml:space="preserve"> (RR)</w:t>
      </w:r>
      <w:r w:rsidRPr="00492232">
        <w:rPr>
          <w:rFonts w:ascii="Bookman Old Style" w:eastAsia="Arial Narrow" w:hAnsi="Bookman Old Style"/>
          <w:sz w:val="22"/>
          <w:szCs w:val="22"/>
        </w:rPr>
        <w:t xml:space="preserve"> No.1</w:t>
      </w:r>
      <w:r>
        <w:rPr>
          <w:rFonts w:ascii="Bookman Old Style" w:eastAsia="Arial Narrow" w:hAnsi="Bookman Old Style"/>
          <w:sz w:val="22"/>
          <w:szCs w:val="22"/>
        </w:rPr>
        <w:t>3</w:t>
      </w:r>
      <w:r w:rsidRPr="00492232">
        <w:rPr>
          <w:rFonts w:ascii="Bookman Old Style" w:eastAsia="Arial Narrow" w:hAnsi="Bookman Old Style"/>
          <w:sz w:val="22"/>
          <w:szCs w:val="22"/>
        </w:rPr>
        <w:t>-20</w:t>
      </w:r>
      <w:r>
        <w:rPr>
          <w:rFonts w:ascii="Bookman Old Style" w:eastAsia="Arial Narrow" w:hAnsi="Bookman Old Style"/>
          <w:sz w:val="22"/>
          <w:szCs w:val="22"/>
        </w:rPr>
        <w:t>25</w:t>
      </w:r>
      <w:r w:rsidRPr="00492232">
        <w:rPr>
          <w:rFonts w:ascii="Bookman Old Style" w:eastAsia="Arial Narrow" w:hAnsi="Bookman Old Style"/>
          <w:sz w:val="22"/>
          <w:szCs w:val="22"/>
        </w:rPr>
        <w:t>, implementing the tax incentives</w:t>
      </w:r>
      <w:r>
        <w:rPr>
          <w:rFonts w:ascii="Bookman Old Style" w:eastAsia="Arial Narrow" w:hAnsi="Bookman Old Style"/>
          <w:sz w:val="22"/>
          <w:szCs w:val="22"/>
        </w:rPr>
        <w:t xml:space="preserve"> </w:t>
      </w:r>
      <w:r w:rsidRPr="00492232">
        <w:rPr>
          <w:rFonts w:ascii="Bookman Old Style" w:eastAsia="Arial Narrow" w:hAnsi="Bookman Old Style"/>
          <w:sz w:val="22"/>
          <w:szCs w:val="22"/>
        </w:rPr>
        <w:t>provision</w:t>
      </w:r>
      <w:r>
        <w:rPr>
          <w:rFonts w:ascii="Bookman Old Style" w:eastAsia="Arial Narrow" w:hAnsi="Bookman Old Style"/>
          <w:sz w:val="22"/>
          <w:szCs w:val="22"/>
        </w:rPr>
        <w:t>s</w:t>
      </w:r>
      <w:r w:rsidRPr="00492232">
        <w:rPr>
          <w:rFonts w:ascii="Bookman Old Style" w:eastAsia="Arial Narrow" w:hAnsi="Bookman Old Style"/>
          <w:sz w:val="22"/>
          <w:szCs w:val="22"/>
        </w:rPr>
        <w:t xml:space="preserve"> of </w:t>
      </w:r>
      <w:r>
        <w:rPr>
          <w:rFonts w:ascii="Bookman Old Style" w:eastAsia="Arial Narrow" w:hAnsi="Bookman Old Style"/>
          <w:sz w:val="22"/>
          <w:szCs w:val="22"/>
        </w:rPr>
        <w:t>t</w:t>
      </w:r>
      <w:r w:rsidRPr="00492232">
        <w:rPr>
          <w:rFonts w:ascii="Bookman Old Style" w:eastAsia="Arial Narrow" w:hAnsi="Bookman Old Style"/>
          <w:sz w:val="22"/>
          <w:szCs w:val="22"/>
        </w:rPr>
        <w:t>he Adopt-</w:t>
      </w:r>
      <w:r>
        <w:rPr>
          <w:rFonts w:ascii="Bookman Old Style" w:eastAsia="Arial Narrow" w:hAnsi="Bookman Old Style"/>
          <w:sz w:val="22"/>
          <w:szCs w:val="22"/>
        </w:rPr>
        <w:t>a</w:t>
      </w:r>
      <w:r w:rsidRPr="00492232">
        <w:rPr>
          <w:rFonts w:ascii="Bookman Old Style" w:eastAsia="Arial Narrow" w:hAnsi="Bookman Old Style"/>
          <w:sz w:val="22"/>
          <w:szCs w:val="22"/>
        </w:rPr>
        <w:t>-School of Act of 1998, has been</w:t>
      </w:r>
      <w:r>
        <w:rPr>
          <w:rFonts w:ascii="Bookman Old Style" w:eastAsia="Arial Narrow" w:hAnsi="Bookman Old Style"/>
          <w:sz w:val="22"/>
          <w:szCs w:val="22"/>
        </w:rPr>
        <w:t xml:space="preserve"> </w:t>
      </w:r>
      <w:r w:rsidRPr="00492232">
        <w:rPr>
          <w:rFonts w:ascii="Bookman Old Style" w:eastAsia="Arial Narrow" w:hAnsi="Bookman Old Style"/>
          <w:sz w:val="22"/>
          <w:szCs w:val="22"/>
        </w:rPr>
        <w:t>issued by the Department of Finance through the Bureau of Internal Revenue</w:t>
      </w:r>
      <w:r>
        <w:rPr>
          <w:rFonts w:ascii="Bookman Old Style" w:eastAsia="Arial Narrow" w:hAnsi="Bookman Old Style"/>
          <w:sz w:val="22"/>
          <w:szCs w:val="22"/>
        </w:rPr>
        <w:t>;</w:t>
      </w:r>
    </w:p>
    <w:p w14:paraId="43805C59" w14:textId="77777777" w:rsidR="00492232" w:rsidRDefault="00492232" w:rsidP="0032107F">
      <w:pPr>
        <w:spacing w:after="0" w:line="240" w:lineRule="auto"/>
        <w:ind w:right="2"/>
        <w:jc w:val="both"/>
        <w:rPr>
          <w:rFonts w:ascii="Bookman Old Style" w:eastAsia="Arial Narrow" w:hAnsi="Bookman Old Style"/>
          <w:sz w:val="22"/>
          <w:szCs w:val="22"/>
        </w:rPr>
      </w:pPr>
    </w:p>
    <w:p w14:paraId="3F316CBC" w14:textId="28E1C88C" w:rsidR="00492232" w:rsidRDefault="00492232" w:rsidP="0032107F">
      <w:pPr>
        <w:spacing w:after="0" w:line="240" w:lineRule="auto"/>
        <w:ind w:right="2"/>
        <w:jc w:val="both"/>
        <w:rPr>
          <w:rFonts w:ascii="Bookman Old Style" w:eastAsia="Arial Narrow" w:hAnsi="Bookman Old Style"/>
          <w:sz w:val="22"/>
          <w:szCs w:val="22"/>
        </w:rPr>
      </w:pPr>
      <w:r w:rsidRPr="00AF53C4">
        <w:rPr>
          <w:rFonts w:ascii="Bookman Old Style" w:eastAsia="Arial Narrow" w:hAnsi="Bookman Old Style"/>
          <w:b/>
          <w:sz w:val="22"/>
          <w:szCs w:val="22"/>
        </w:rPr>
        <w:t>WHEREAS</w:t>
      </w:r>
      <w:r w:rsidRPr="00AF53C4">
        <w:rPr>
          <w:rFonts w:ascii="Bookman Old Style" w:eastAsia="Arial Narrow" w:hAnsi="Bookman Old Style"/>
          <w:sz w:val="22"/>
          <w:szCs w:val="22"/>
        </w:rPr>
        <w:t>, DepEd</w:t>
      </w:r>
      <w:r w:rsidR="00F43434">
        <w:rPr>
          <w:rFonts w:ascii="Bookman Old Style" w:eastAsia="Arial Narrow" w:hAnsi="Bookman Old Style"/>
          <w:sz w:val="22"/>
          <w:szCs w:val="22"/>
        </w:rPr>
        <w:t xml:space="preserve">, </w:t>
      </w:r>
      <w:r w:rsidRPr="00AF53C4">
        <w:rPr>
          <w:rFonts w:ascii="Bookman Old Style" w:eastAsia="Arial Narrow" w:hAnsi="Bookman Old Style"/>
          <w:sz w:val="22"/>
          <w:szCs w:val="22"/>
        </w:rPr>
        <w:t>having the responsibility of securing resources to make the public schools competitive, has been tasked by law to lead the Adopt-a-School Program</w:t>
      </w:r>
      <w:r w:rsidR="00F43434">
        <w:rPr>
          <w:rFonts w:ascii="Bookman Old Style" w:eastAsia="Arial Narrow" w:hAnsi="Bookman Old Style"/>
          <w:sz w:val="22"/>
          <w:szCs w:val="22"/>
        </w:rPr>
        <w:t xml:space="preserve">. </w:t>
      </w:r>
      <w:r w:rsidRPr="00AF53C4">
        <w:rPr>
          <w:rFonts w:ascii="Bookman Old Style" w:eastAsia="Arial Narrow" w:hAnsi="Bookman Old Style"/>
          <w:sz w:val="22"/>
          <w:szCs w:val="22"/>
        </w:rPr>
        <w:t xml:space="preserve">Hence, it is inviting private and government institutions to be active partners in the goal of providing education to all Filipinos and in developing and improving the public education system; </w:t>
      </w:r>
    </w:p>
    <w:p w14:paraId="28CB9D89" w14:textId="77777777" w:rsidR="00AF53C4" w:rsidRPr="00AF53C4" w:rsidRDefault="00AF53C4" w:rsidP="0032107F">
      <w:pPr>
        <w:spacing w:after="0" w:line="240" w:lineRule="auto"/>
        <w:ind w:right="2"/>
        <w:jc w:val="both"/>
        <w:rPr>
          <w:rFonts w:ascii="Bookman Old Style" w:eastAsia="Arial Narrow" w:hAnsi="Bookman Old Style"/>
          <w:sz w:val="22"/>
          <w:szCs w:val="22"/>
        </w:rPr>
      </w:pPr>
    </w:p>
    <w:p w14:paraId="26675FBF" w14:textId="472432ED" w:rsidR="00AF53C4" w:rsidRDefault="00AF53C4" w:rsidP="0032107F">
      <w:pPr>
        <w:spacing w:after="0" w:line="240" w:lineRule="auto"/>
        <w:ind w:right="2"/>
        <w:jc w:val="both"/>
        <w:rPr>
          <w:rFonts w:ascii="Bookman Old Style" w:eastAsia="Arial Narrow" w:hAnsi="Bookman Old Style"/>
          <w:sz w:val="22"/>
          <w:szCs w:val="22"/>
        </w:rPr>
      </w:pPr>
      <w:r w:rsidRPr="00AF53C4">
        <w:rPr>
          <w:rFonts w:ascii="Bookman Old Style" w:eastAsia="Arial Narrow" w:hAnsi="Bookman Old Style"/>
          <w:b/>
          <w:sz w:val="22"/>
          <w:szCs w:val="22"/>
        </w:rPr>
        <w:t>WHEREAS</w:t>
      </w:r>
      <w:r w:rsidRPr="00AF53C4">
        <w:rPr>
          <w:rFonts w:ascii="Bookman Old Style" w:eastAsia="Arial Narrow" w:hAnsi="Bookman Old Style"/>
          <w:sz w:val="22"/>
          <w:szCs w:val="22"/>
        </w:rPr>
        <w:t>, DepEd shall comply with the applicable rules on the valuation of contributions or donations of private partners to DepEd and the proper recording of the donated items as contained in Item VII of the enclosure to DepEd Order No. 24, s. 2016</w:t>
      </w:r>
      <w:r w:rsidR="005C491D">
        <w:rPr>
          <w:rFonts w:ascii="Bookman Old Style" w:eastAsia="Arial Narrow" w:hAnsi="Bookman Old Style"/>
          <w:sz w:val="22"/>
          <w:szCs w:val="22"/>
        </w:rPr>
        <w:t xml:space="preserve">, </w:t>
      </w:r>
      <w:r w:rsidRPr="00AF53C4">
        <w:rPr>
          <w:rFonts w:ascii="Bookman Old Style" w:eastAsia="Arial Narrow" w:hAnsi="Bookman Old Style"/>
          <w:sz w:val="22"/>
          <w:szCs w:val="22"/>
        </w:rPr>
        <w:t>which provides the Valuation of Assistance/Contribution of Donation and the formula of computation for the value to be reflected in the Deed of Donation and the records of donated goods and services and DepEd Order No. 82, s. 201</w:t>
      </w:r>
      <w:r w:rsidR="00F43434">
        <w:rPr>
          <w:rFonts w:ascii="Bookman Old Style" w:eastAsia="Arial Narrow" w:hAnsi="Bookman Old Style"/>
          <w:sz w:val="22"/>
          <w:szCs w:val="22"/>
        </w:rPr>
        <w:t>1;</w:t>
      </w:r>
    </w:p>
    <w:p w14:paraId="6AFE2C8B" w14:textId="77777777" w:rsidR="00492232" w:rsidRDefault="00492232" w:rsidP="0032107F">
      <w:pPr>
        <w:spacing w:after="0" w:line="240" w:lineRule="auto"/>
        <w:ind w:right="2"/>
        <w:jc w:val="both"/>
        <w:rPr>
          <w:rFonts w:ascii="Bookman Old Style" w:eastAsia="Arial Narrow" w:hAnsi="Bookman Old Style"/>
          <w:sz w:val="22"/>
          <w:szCs w:val="22"/>
        </w:rPr>
      </w:pPr>
    </w:p>
    <w:p w14:paraId="2E3A13BD" w14:textId="21375CE3" w:rsidR="00492232" w:rsidRDefault="00492232" w:rsidP="0032107F">
      <w:pPr>
        <w:spacing w:after="0" w:line="240" w:lineRule="auto"/>
        <w:ind w:right="2"/>
        <w:jc w:val="both"/>
        <w:rPr>
          <w:rFonts w:ascii="Bookman Old Style" w:eastAsia="Arial Narrow" w:hAnsi="Bookman Old Style"/>
          <w:sz w:val="22"/>
          <w:szCs w:val="22"/>
        </w:rPr>
      </w:pPr>
      <w:r w:rsidRPr="00916B79">
        <w:rPr>
          <w:rFonts w:ascii="Bookman Old Style" w:eastAsia="Arial Narrow" w:hAnsi="Bookman Old Style"/>
          <w:b/>
          <w:bCs/>
          <w:sz w:val="22"/>
          <w:szCs w:val="22"/>
        </w:rPr>
        <w:t>WHEREAS,</w:t>
      </w:r>
      <w:r w:rsidRPr="00916B79">
        <w:rPr>
          <w:rFonts w:ascii="Bookman Old Style" w:eastAsia="Arial Narrow" w:hAnsi="Bookman Old Style"/>
          <w:sz w:val="22"/>
          <w:szCs w:val="22"/>
        </w:rPr>
        <w:t xml:space="preserve"> the </w:t>
      </w:r>
      <w:r w:rsidR="00F43434">
        <w:rPr>
          <w:rFonts w:ascii="Bookman Old Style" w:eastAsia="Arial Narrow" w:hAnsi="Bookman Old Style"/>
          <w:sz w:val="22"/>
          <w:szCs w:val="22"/>
        </w:rPr>
        <w:t>[</w:t>
      </w:r>
      <w:r w:rsidR="00F43434" w:rsidRPr="00F43434">
        <w:rPr>
          <w:rFonts w:ascii="Bookman Old Style" w:eastAsia="Arial Narrow" w:hAnsi="Bookman Old Style"/>
          <w:b/>
          <w:bCs/>
          <w:sz w:val="22"/>
          <w:szCs w:val="22"/>
          <w:highlight w:val="yellow"/>
        </w:rPr>
        <w:t>NAME OF COMPANY</w:t>
      </w:r>
      <w:r w:rsidR="00F43434">
        <w:rPr>
          <w:rFonts w:ascii="Bookman Old Style" w:eastAsia="Arial Narrow" w:hAnsi="Bookman Old Style"/>
          <w:sz w:val="22"/>
          <w:szCs w:val="22"/>
        </w:rPr>
        <w:t>]</w:t>
      </w:r>
      <w:r w:rsidR="0032107F">
        <w:rPr>
          <w:rFonts w:ascii="Bookman Old Style" w:eastAsia="Arial Narrow" w:hAnsi="Bookman Old Style"/>
          <w:sz w:val="22"/>
          <w:szCs w:val="22"/>
        </w:rPr>
        <w:t xml:space="preserve">, </w:t>
      </w:r>
      <w:r w:rsidRPr="00916B79">
        <w:rPr>
          <w:rFonts w:ascii="Bookman Old Style" w:eastAsia="Arial Narrow" w:hAnsi="Bookman Old Style"/>
          <w:sz w:val="22"/>
          <w:szCs w:val="22"/>
        </w:rPr>
        <w:t xml:space="preserve">as a </w:t>
      </w:r>
      <w:r w:rsidR="0032107F">
        <w:rPr>
          <w:rFonts w:ascii="Bookman Old Style" w:eastAsia="Arial Narrow" w:hAnsi="Bookman Old Style"/>
          <w:sz w:val="22"/>
          <w:szCs w:val="22"/>
        </w:rPr>
        <w:t>D</w:t>
      </w:r>
      <w:r w:rsidRPr="00916B79">
        <w:rPr>
          <w:rFonts w:ascii="Bookman Old Style" w:eastAsia="Arial Narrow" w:hAnsi="Bookman Old Style"/>
          <w:sz w:val="22"/>
          <w:szCs w:val="22"/>
        </w:rPr>
        <w:t>onor</w:t>
      </w:r>
      <w:r w:rsidR="0032107F">
        <w:rPr>
          <w:rFonts w:ascii="Bookman Old Style" w:eastAsia="Arial Narrow" w:hAnsi="Bookman Old Style"/>
          <w:sz w:val="22"/>
          <w:szCs w:val="22"/>
        </w:rPr>
        <w:t>,</w:t>
      </w:r>
      <w:r w:rsidRPr="00916B79">
        <w:rPr>
          <w:rFonts w:ascii="Bookman Old Style" w:eastAsia="Arial Narrow" w:hAnsi="Bookman Old Style"/>
          <w:sz w:val="22"/>
          <w:szCs w:val="22"/>
        </w:rPr>
        <w:t xml:space="preserve"> is entitled to </w:t>
      </w:r>
      <w:r w:rsidR="0032107F">
        <w:rPr>
          <w:rFonts w:ascii="Bookman Old Style" w:eastAsia="Arial Narrow" w:hAnsi="Bookman Old Style"/>
          <w:sz w:val="22"/>
          <w:szCs w:val="22"/>
        </w:rPr>
        <w:t xml:space="preserve">avail </w:t>
      </w:r>
      <w:r w:rsidRPr="00916B79">
        <w:rPr>
          <w:rFonts w:ascii="Bookman Old Style" w:eastAsia="Arial Narrow" w:hAnsi="Bookman Old Style"/>
          <w:sz w:val="22"/>
          <w:szCs w:val="22"/>
        </w:rPr>
        <w:t>of tax</w:t>
      </w:r>
      <w:r>
        <w:rPr>
          <w:rFonts w:ascii="Bookman Old Style" w:eastAsia="Arial Narrow" w:hAnsi="Bookman Old Style"/>
          <w:sz w:val="22"/>
          <w:szCs w:val="22"/>
        </w:rPr>
        <w:t xml:space="preserve"> </w:t>
      </w:r>
      <w:r w:rsidRPr="00916B79">
        <w:rPr>
          <w:rFonts w:ascii="Bookman Old Style" w:eastAsia="Arial Narrow" w:hAnsi="Bookman Old Style"/>
          <w:sz w:val="22"/>
          <w:szCs w:val="22"/>
        </w:rPr>
        <w:t xml:space="preserve">incentives under </w:t>
      </w:r>
      <w:r>
        <w:rPr>
          <w:rFonts w:ascii="Bookman Old Style" w:eastAsia="Arial Narrow" w:hAnsi="Bookman Old Style"/>
          <w:sz w:val="22"/>
          <w:szCs w:val="22"/>
        </w:rPr>
        <w:t xml:space="preserve">the </w:t>
      </w:r>
      <w:r w:rsidRPr="00916B79">
        <w:rPr>
          <w:rFonts w:ascii="Bookman Old Style" w:eastAsia="Arial Narrow" w:hAnsi="Bookman Old Style"/>
          <w:sz w:val="22"/>
          <w:szCs w:val="22"/>
        </w:rPr>
        <w:t>Adopt-</w:t>
      </w:r>
      <w:r>
        <w:rPr>
          <w:rFonts w:ascii="Bookman Old Style" w:eastAsia="Arial Narrow" w:hAnsi="Bookman Old Style"/>
          <w:sz w:val="22"/>
          <w:szCs w:val="22"/>
        </w:rPr>
        <w:t>a</w:t>
      </w:r>
      <w:r w:rsidRPr="00916B79">
        <w:rPr>
          <w:rFonts w:ascii="Bookman Old Style" w:eastAsia="Arial Narrow" w:hAnsi="Bookman Old Style"/>
          <w:sz w:val="22"/>
          <w:szCs w:val="22"/>
        </w:rPr>
        <w:t>-School Act of 1998</w:t>
      </w:r>
      <w:r>
        <w:rPr>
          <w:rFonts w:ascii="Bookman Old Style" w:eastAsia="Arial Narrow" w:hAnsi="Bookman Old Style"/>
          <w:sz w:val="22"/>
          <w:szCs w:val="22"/>
        </w:rPr>
        <w:t>,</w:t>
      </w:r>
      <w:r w:rsidR="0032107F">
        <w:rPr>
          <w:rFonts w:ascii="Bookman Old Style" w:eastAsia="Arial Narrow" w:hAnsi="Bookman Old Style"/>
          <w:sz w:val="22"/>
          <w:szCs w:val="22"/>
        </w:rPr>
        <w:t xml:space="preserve"> its Implementing Rules and Regulations,</w:t>
      </w:r>
      <w:r>
        <w:rPr>
          <w:rFonts w:ascii="Bookman Old Style" w:eastAsia="Arial Narrow" w:hAnsi="Bookman Old Style"/>
          <w:sz w:val="22"/>
          <w:szCs w:val="22"/>
        </w:rPr>
        <w:t xml:space="preserve"> RR</w:t>
      </w:r>
      <w:r w:rsidRPr="00916B79">
        <w:rPr>
          <w:rFonts w:ascii="Bookman Old Style" w:eastAsia="Arial Narrow" w:hAnsi="Bookman Old Style"/>
          <w:sz w:val="22"/>
          <w:szCs w:val="22"/>
        </w:rPr>
        <w:t xml:space="preserve"> No</w:t>
      </w:r>
      <w:r>
        <w:rPr>
          <w:rFonts w:ascii="Bookman Old Style" w:eastAsia="Arial Narrow" w:hAnsi="Bookman Old Style"/>
          <w:sz w:val="22"/>
          <w:szCs w:val="22"/>
        </w:rPr>
        <w:t>.</w:t>
      </w:r>
      <w:r w:rsidRPr="00916B79">
        <w:rPr>
          <w:rFonts w:ascii="Bookman Old Style" w:eastAsia="Arial Narrow" w:hAnsi="Bookman Old Style"/>
          <w:sz w:val="22"/>
          <w:szCs w:val="22"/>
        </w:rPr>
        <w:t xml:space="preserve"> 1</w:t>
      </w:r>
      <w:r>
        <w:rPr>
          <w:rFonts w:ascii="Bookman Old Style" w:eastAsia="Arial Narrow" w:hAnsi="Bookman Old Style"/>
          <w:sz w:val="22"/>
          <w:szCs w:val="22"/>
        </w:rPr>
        <w:t>3-</w:t>
      </w:r>
      <w:r w:rsidRPr="00916B79">
        <w:rPr>
          <w:rFonts w:ascii="Bookman Old Style" w:eastAsia="Arial Narrow" w:hAnsi="Bookman Old Style"/>
          <w:sz w:val="22"/>
          <w:szCs w:val="22"/>
        </w:rPr>
        <w:t>20</w:t>
      </w:r>
      <w:r>
        <w:rPr>
          <w:rFonts w:ascii="Bookman Old Style" w:eastAsia="Arial Narrow" w:hAnsi="Bookman Old Style"/>
          <w:sz w:val="22"/>
          <w:szCs w:val="22"/>
        </w:rPr>
        <w:t>25</w:t>
      </w:r>
      <w:r w:rsidRPr="00916B79">
        <w:rPr>
          <w:rFonts w:ascii="Bookman Old Style" w:eastAsia="Arial Narrow" w:hAnsi="Bookman Old Style"/>
          <w:sz w:val="22"/>
          <w:szCs w:val="22"/>
        </w:rPr>
        <w:t>,</w:t>
      </w:r>
      <w:r>
        <w:rPr>
          <w:rFonts w:ascii="Bookman Old Style" w:eastAsia="Arial Narrow" w:hAnsi="Bookman Old Style"/>
          <w:sz w:val="22"/>
          <w:szCs w:val="22"/>
        </w:rPr>
        <w:t xml:space="preserve"> and relevant DepEd Orders i</w:t>
      </w:r>
      <w:r w:rsidRPr="00916B79">
        <w:rPr>
          <w:rFonts w:ascii="Bookman Old Style" w:eastAsia="Arial Narrow" w:hAnsi="Bookman Old Style"/>
          <w:sz w:val="22"/>
          <w:szCs w:val="22"/>
        </w:rPr>
        <w:t>mplementing the tax incentives provision</w:t>
      </w:r>
      <w:r w:rsidR="0032107F">
        <w:rPr>
          <w:rFonts w:ascii="Bookman Old Style" w:eastAsia="Arial Narrow" w:hAnsi="Bookman Old Style"/>
          <w:sz w:val="22"/>
          <w:szCs w:val="22"/>
        </w:rPr>
        <w:t>s</w:t>
      </w:r>
      <w:r w:rsidRPr="00916B79">
        <w:rPr>
          <w:rFonts w:ascii="Bookman Old Style" w:eastAsia="Arial Narrow" w:hAnsi="Bookman Old Style"/>
          <w:sz w:val="22"/>
          <w:szCs w:val="22"/>
        </w:rPr>
        <w:t xml:space="preserve"> </w:t>
      </w:r>
      <w:r w:rsidR="0032107F">
        <w:rPr>
          <w:rFonts w:ascii="Bookman Old Style" w:eastAsia="Arial Narrow" w:hAnsi="Bookman Old Style"/>
          <w:sz w:val="22"/>
          <w:szCs w:val="22"/>
        </w:rPr>
        <w:t>thereof, as it meets the following qualifications:</w:t>
      </w:r>
    </w:p>
    <w:p w14:paraId="2DDCD03F" w14:textId="77777777" w:rsidR="0032107F" w:rsidRDefault="0032107F" w:rsidP="0032107F">
      <w:pPr>
        <w:spacing w:after="0" w:line="240" w:lineRule="auto"/>
        <w:ind w:right="2"/>
        <w:jc w:val="both"/>
        <w:rPr>
          <w:rFonts w:ascii="Bookman Old Style" w:eastAsia="Arial Narrow" w:hAnsi="Bookman Old Style"/>
          <w:sz w:val="22"/>
          <w:szCs w:val="22"/>
        </w:rPr>
      </w:pPr>
    </w:p>
    <w:p w14:paraId="340D9366" w14:textId="7F75C84A" w:rsidR="0032107F" w:rsidRDefault="0032107F" w:rsidP="0032107F">
      <w:pPr>
        <w:pStyle w:val="ListParagraph"/>
        <w:numPr>
          <w:ilvl w:val="0"/>
          <w:numId w:val="8"/>
        </w:numPr>
        <w:spacing w:after="0" w:line="240" w:lineRule="auto"/>
        <w:ind w:right="2"/>
        <w:jc w:val="both"/>
        <w:rPr>
          <w:rFonts w:ascii="Bookman Old Style" w:eastAsia="Arial Narrow" w:hAnsi="Bookman Old Style"/>
          <w:sz w:val="22"/>
          <w:szCs w:val="22"/>
        </w:rPr>
      </w:pPr>
      <w:r w:rsidRPr="0032107F">
        <w:rPr>
          <w:rFonts w:ascii="Bookman Old Style" w:eastAsia="Arial Narrow" w:hAnsi="Bookman Old Style"/>
          <w:sz w:val="22"/>
          <w:szCs w:val="22"/>
        </w:rPr>
        <w:t xml:space="preserve">It </w:t>
      </w:r>
      <w:r>
        <w:rPr>
          <w:rFonts w:ascii="Bookman Old Style" w:eastAsia="Arial Narrow" w:hAnsi="Bookman Old Style"/>
          <w:sz w:val="22"/>
          <w:szCs w:val="22"/>
        </w:rPr>
        <w:t>has a</w:t>
      </w:r>
      <w:r w:rsidRPr="0032107F">
        <w:rPr>
          <w:rFonts w:ascii="Bookman Old Style" w:eastAsia="Arial Narrow" w:hAnsi="Bookman Old Style"/>
          <w:sz w:val="22"/>
          <w:szCs w:val="22"/>
        </w:rPr>
        <w:t xml:space="preserve"> credible track record</w:t>
      </w:r>
      <w:r>
        <w:rPr>
          <w:rFonts w:ascii="Bookman Old Style" w:eastAsia="Arial Narrow" w:hAnsi="Bookman Old Style"/>
          <w:sz w:val="22"/>
          <w:szCs w:val="22"/>
        </w:rPr>
        <w:t>;</w:t>
      </w:r>
    </w:p>
    <w:p w14:paraId="5AE81234" w14:textId="77777777" w:rsidR="0032107F" w:rsidRPr="0032107F" w:rsidRDefault="0032107F" w:rsidP="0032107F">
      <w:pPr>
        <w:spacing w:after="0" w:line="240" w:lineRule="auto"/>
        <w:ind w:left="360" w:right="2"/>
        <w:jc w:val="both"/>
        <w:rPr>
          <w:rFonts w:ascii="Bookman Old Style" w:eastAsia="Arial Narrow" w:hAnsi="Bookman Old Style"/>
          <w:sz w:val="22"/>
          <w:szCs w:val="22"/>
        </w:rPr>
      </w:pPr>
    </w:p>
    <w:p w14:paraId="44C8D272" w14:textId="76A1D8E2" w:rsidR="0032107F" w:rsidRDefault="0032107F" w:rsidP="0032107F">
      <w:pPr>
        <w:pStyle w:val="ListParagraph"/>
        <w:numPr>
          <w:ilvl w:val="0"/>
          <w:numId w:val="8"/>
        </w:numPr>
        <w:spacing w:after="0" w:line="240" w:lineRule="auto"/>
        <w:ind w:right="2"/>
        <w:jc w:val="both"/>
        <w:rPr>
          <w:rFonts w:ascii="Bookman Old Style" w:eastAsia="Arial Narrow" w:hAnsi="Bookman Old Style"/>
          <w:sz w:val="22"/>
          <w:szCs w:val="22"/>
        </w:rPr>
      </w:pPr>
      <w:r w:rsidRPr="0032107F">
        <w:rPr>
          <w:rFonts w:ascii="Bookman Old Style" w:eastAsia="Arial Narrow" w:hAnsi="Bookman Old Style"/>
          <w:sz w:val="22"/>
          <w:szCs w:val="22"/>
        </w:rPr>
        <w:t xml:space="preserve">It </w:t>
      </w:r>
      <w:r>
        <w:rPr>
          <w:rFonts w:ascii="Bookman Old Style" w:eastAsia="Arial Narrow" w:hAnsi="Bookman Old Style"/>
          <w:sz w:val="22"/>
          <w:szCs w:val="22"/>
        </w:rPr>
        <w:t>has</w:t>
      </w:r>
      <w:r w:rsidRPr="0032107F">
        <w:rPr>
          <w:rFonts w:ascii="Bookman Old Style" w:eastAsia="Arial Narrow" w:hAnsi="Bookman Old Style"/>
          <w:sz w:val="22"/>
          <w:szCs w:val="22"/>
        </w:rPr>
        <w:t xml:space="preserve"> been in existence for at least one</w:t>
      </w:r>
      <w:r>
        <w:rPr>
          <w:rFonts w:ascii="Bookman Old Style" w:eastAsia="Arial Narrow" w:hAnsi="Bookman Old Style"/>
          <w:sz w:val="22"/>
          <w:szCs w:val="22"/>
        </w:rPr>
        <w:t xml:space="preserve"> (1)</w:t>
      </w:r>
      <w:r w:rsidRPr="0032107F">
        <w:rPr>
          <w:rFonts w:ascii="Bookman Old Style" w:eastAsia="Arial Narrow" w:hAnsi="Bookman Old Style"/>
          <w:sz w:val="22"/>
          <w:szCs w:val="22"/>
        </w:rPr>
        <w:t xml:space="preserve"> year</w:t>
      </w:r>
      <w:r>
        <w:rPr>
          <w:rFonts w:ascii="Bookman Old Style" w:eastAsia="Arial Narrow" w:hAnsi="Bookman Old Style"/>
          <w:sz w:val="22"/>
          <w:szCs w:val="22"/>
        </w:rPr>
        <w:t>,</w:t>
      </w:r>
      <w:r w:rsidRPr="0032107F">
        <w:rPr>
          <w:rFonts w:ascii="Bookman Old Style" w:eastAsia="Arial Narrow" w:hAnsi="Bookman Old Style"/>
          <w:sz w:val="22"/>
          <w:szCs w:val="22"/>
        </w:rPr>
        <w:t xml:space="preserve"> as shown by its</w:t>
      </w:r>
      <w:r>
        <w:rPr>
          <w:rFonts w:ascii="Bookman Old Style" w:eastAsia="Arial Narrow" w:hAnsi="Bookman Old Style"/>
          <w:sz w:val="22"/>
          <w:szCs w:val="22"/>
        </w:rPr>
        <w:t xml:space="preserve"> </w:t>
      </w:r>
      <w:r w:rsidRPr="0032107F">
        <w:rPr>
          <w:rFonts w:ascii="Bookman Old Style" w:eastAsia="Arial Narrow" w:hAnsi="Bookman Old Style"/>
          <w:sz w:val="22"/>
          <w:szCs w:val="22"/>
        </w:rPr>
        <w:t>Articles of Incorporation from S</w:t>
      </w:r>
      <w:r>
        <w:rPr>
          <w:rFonts w:ascii="Bookman Old Style" w:eastAsia="Arial Narrow" w:hAnsi="Bookman Old Style"/>
          <w:sz w:val="22"/>
          <w:szCs w:val="22"/>
        </w:rPr>
        <w:t>ecurities Exchange Commission</w:t>
      </w:r>
      <w:r w:rsidRPr="0032107F">
        <w:rPr>
          <w:rFonts w:ascii="Bookman Old Style" w:eastAsia="Arial Narrow" w:hAnsi="Bookman Old Style"/>
          <w:sz w:val="22"/>
          <w:szCs w:val="22"/>
        </w:rPr>
        <w:t xml:space="preserve"> or </w:t>
      </w:r>
      <w:r>
        <w:rPr>
          <w:rFonts w:ascii="Bookman Old Style" w:eastAsia="Arial Narrow" w:hAnsi="Bookman Old Style"/>
          <w:sz w:val="22"/>
          <w:szCs w:val="22"/>
        </w:rPr>
        <w:t xml:space="preserve">its </w:t>
      </w:r>
      <w:r w:rsidRPr="0032107F">
        <w:rPr>
          <w:rFonts w:ascii="Bookman Old Style" w:eastAsia="Arial Narrow" w:hAnsi="Bookman Old Style"/>
          <w:sz w:val="22"/>
          <w:szCs w:val="22"/>
        </w:rPr>
        <w:t>Certificate of Registration at the</w:t>
      </w:r>
      <w:r>
        <w:rPr>
          <w:rFonts w:ascii="Bookman Old Style" w:eastAsia="Arial Narrow" w:hAnsi="Bookman Old Style"/>
          <w:sz w:val="22"/>
          <w:szCs w:val="22"/>
        </w:rPr>
        <w:t xml:space="preserve"> </w:t>
      </w:r>
      <w:r w:rsidRPr="0032107F">
        <w:rPr>
          <w:rFonts w:ascii="Bookman Old Style" w:eastAsia="Arial Narrow" w:hAnsi="Bookman Old Style"/>
          <w:sz w:val="22"/>
          <w:szCs w:val="22"/>
        </w:rPr>
        <w:t>Cooperative Development Authority</w:t>
      </w:r>
      <w:r>
        <w:rPr>
          <w:rFonts w:ascii="Bookman Old Style" w:eastAsia="Arial Narrow" w:hAnsi="Bookman Old Style"/>
          <w:sz w:val="22"/>
          <w:szCs w:val="22"/>
        </w:rPr>
        <w:t>; and</w:t>
      </w:r>
    </w:p>
    <w:p w14:paraId="277102B8" w14:textId="77777777" w:rsidR="0032107F" w:rsidRPr="0032107F" w:rsidRDefault="0032107F" w:rsidP="0032107F">
      <w:pPr>
        <w:pStyle w:val="ListParagraph"/>
        <w:spacing w:after="0" w:line="240" w:lineRule="auto"/>
        <w:ind w:right="2"/>
        <w:jc w:val="both"/>
        <w:rPr>
          <w:rFonts w:ascii="Bookman Old Style" w:eastAsia="Arial Narrow" w:hAnsi="Bookman Old Style"/>
          <w:sz w:val="22"/>
          <w:szCs w:val="22"/>
        </w:rPr>
      </w:pPr>
    </w:p>
    <w:p w14:paraId="44160F60" w14:textId="6D95E29B" w:rsidR="0032107F" w:rsidRPr="0032107F" w:rsidRDefault="0032107F" w:rsidP="0032107F">
      <w:pPr>
        <w:pStyle w:val="ListParagraph"/>
        <w:numPr>
          <w:ilvl w:val="0"/>
          <w:numId w:val="8"/>
        </w:numPr>
        <w:spacing w:after="0" w:line="240" w:lineRule="auto"/>
        <w:ind w:right="2"/>
        <w:jc w:val="both"/>
        <w:rPr>
          <w:rFonts w:ascii="Bookman Old Style" w:eastAsia="Arial Narrow" w:hAnsi="Bookman Old Style"/>
          <w:sz w:val="22"/>
          <w:szCs w:val="22"/>
        </w:rPr>
      </w:pPr>
      <w:r w:rsidRPr="0032107F">
        <w:rPr>
          <w:rFonts w:ascii="Bookman Old Style" w:eastAsia="Arial Narrow" w:hAnsi="Bookman Old Style"/>
          <w:sz w:val="22"/>
          <w:szCs w:val="22"/>
        </w:rPr>
        <w:t xml:space="preserve">It </w:t>
      </w:r>
      <w:r>
        <w:rPr>
          <w:rFonts w:ascii="Bookman Old Style" w:eastAsia="Arial Narrow" w:hAnsi="Bookman Old Style"/>
          <w:sz w:val="22"/>
          <w:szCs w:val="22"/>
        </w:rPr>
        <w:t>has not</w:t>
      </w:r>
      <w:r w:rsidRPr="0032107F">
        <w:rPr>
          <w:rFonts w:ascii="Bookman Old Style" w:eastAsia="Arial Narrow" w:hAnsi="Bookman Old Style"/>
          <w:sz w:val="22"/>
          <w:szCs w:val="22"/>
        </w:rPr>
        <w:t xml:space="preserve"> have been prosecuted and found guilty of engaging in</w:t>
      </w:r>
      <w:r>
        <w:rPr>
          <w:rFonts w:ascii="Bookman Old Style" w:eastAsia="Arial Narrow" w:hAnsi="Bookman Old Style"/>
          <w:sz w:val="22"/>
          <w:szCs w:val="22"/>
        </w:rPr>
        <w:t xml:space="preserve"> </w:t>
      </w:r>
      <w:r w:rsidRPr="0032107F">
        <w:rPr>
          <w:rFonts w:ascii="Bookman Old Style" w:eastAsia="Arial Narrow" w:hAnsi="Bookman Old Style"/>
          <w:sz w:val="22"/>
          <w:szCs w:val="22"/>
        </w:rPr>
        <w:t>illegal activities</w:t>
      </w:r>
      <w:r>
        <w:rPr>
          <w:rFonts w:ascii="Bookman Old Style" w:eastAsia="Arial Narrow" w:hAnsi="Bookman Old Style"/>
          <w:sz w:val="22"/>
          <w:szCs w:val="22"/>
        </w:rPr>
        <w:t xml:space="preserve">, </w:t>
      </w:r>
      <w:r w:rsidRPr="0032107F">
        <w:rPr>
          <w:rFonts w:ascii="Bookman Old Style" w:eastAsia="Arial Narrow" w:hAnsi="Bookman Old Style"/>
          <w:sz w:val="22"/>
          <w:szCs w:val="22"/>
        </w:rPr>
        <w:t>such as money laundering and other similar</w:t>
      </w:r>
      <w:r>
        <w:rPr>
          <w:rFonts w:ascii="Bookman Old Style" w:eastAsia="Arial Narrow" w:hAnsi="Bookman Old Style"/>
          <w:sz w:val="22"/>
          <w:szCs w:val="22"/>
        </w:rPr>
        <w:t xml:space="preserve"> </w:t>
      </w:r>
      <w:r w:rsidRPr="0032107F">
        <w:rPr>
          <w:rFonts w:ascii="Bookman Old Style" w:eastAsia="Arial Narrow" w:hAnsi="Bookman Old Style"/>
          <w:sz w:val="22"/>
          <w:szCs w:val="22"/>
        </w:rPr>
        <w:t>circumstances</w:t>
      </w:r>
      <w:r>
        <w:rPr>
          <w:rFonts w:ascii="Bookman Old Style" w:eastAsia="Arial Narrow" w:hAnsi="Bookman Old Style"/>
          <w:sz w:val="22"/>
          <w:szCs w:val="22"/>
        </w:rPr>
        <w:t>;</w:t>
      </w:r>
    </w:p>
    <w:p w14:paraId="2E83D121" w14:textId="77777777" w:rsidR="00916B79" w:rsidRDefault="00916B79" w:rsidP="0032107F">
      <w:pPr>
        <w:spacing w:after="0" w:line="240" w:lineRule="auto"/>
        <w:ind w:right="2"/>
        <w:jc w:val="both"/>
        <w:rPr>
          <w:rFonts w:ascii="Bookman Old Style" w:eastAsia="Arial Narrow" w:hAnsi="Bookman Old Style"/>
          <w:sz w:val="22"/>
          <w:szCs w:val="22"/>
        </w:rPr>
      </w:pPr>
    </w:p>
    <w:p w14:paraId="5FA921F8" w14:textId="77777777" w:rsidR="00AF53C4" w:rsidRPr="00AF53C4" w:rsidRDefault="00AF53C4" w:rsidP="0032107F">
      <w:pPr>
        <w:spacing w:after="0" w:line="240" w:lineRule="auto"/>
        <w:ind w:firstLine="720"/>
        <w:jc w:val="both"/>
        <w:rPr>
          <w:rFonts w:ascii="Bookman Old Style" w:eastAsia="Arial Narrow" w:hAnsi="Bookman Old Style"/>
          <w:sz w:val="22"/>
          <w:szCs w:val="22"/>
        </w:rPr>
      </w:pPr>
    </w:p>
    <w:p w14:paraId="768917A2" w14:textId="77777777" w:rsidR="00AF53C4" w:rsidRPr="00AF53C4" w:rsidRDefault="00AF53C4" w:rsidP="0032107F">
      <w:pPr>
        <w:spacing w:after="0" w:line="240" w:lineRule="auto"/>
        <w:jc w:val="both"/>
        <w:rPr>
          <w:rFonts w:ascii="Bookman Old Style" w:hAnsi="Bookman Old Style"/>
          <w:sz w:val="22"/>
          <w:szCs w:val="22"/>
        </w:rPr>
      </w:pPr>
      <w:r w:rsidRPr="00AF53C4">
        <w:rPr>
          <w:rFonts w:ascii="Bookman Old Style" w:hAnsi="Bookman Old Style"/>
          <w:b/>
          <w:sz w:val="22"/>
          <w:szCs w:val="22"/>
        </w:rPr>
        <w:t>NOW, THEREFORE,</w:t>
      </w:r>
      <w:r w:rsidRPr="00AF53C4">
        <w:rPr>
          <w:rFonts w:ascii="Bookman Old Style" w:hAnsi="Bookman Old Style"/>
          <w:sz w:val="22"/>
          <w:szCs w:val="22"/>
        </w:rPr>
        <w:t xml:space="preserve"> for and in consideration of the foregoing premises and the terms and conditions herein set forth, the Parties agree as follows:</w:t>
      </w:r>
    </w:p>
    <w:p w14:paraId="045C9B50" w14:textId="77777777" w:rsidR="00AF53C4" w:rsidRPr="00AF53C4" w:rsidRDefault="00AF53C4" w:rsidP="0032107F">
      <w:pPr>
        <w:spacing w:after="0" w:line="240" w:lineRule="auto"/>
        <w:jc w:val="both"/>
        <w:rPr>
          <w:rFonts w:ascii="Bookman Old Style" w:hAnsi="Bookman Old Style"/>
          <w:sz w:val="22"/>
          <w:szCs w:val="22"/>
        </w:rPr>
      </w:pPr>
    </w:p>
    <w:p w14:paraId="6FBF1078" w14:textId="77777777" w:rsidR="00AF53C4" w:rsidRPr="00AF53C4" w:rsidRDefault="00AF53C4" w:rsidP="0032107F">
      <w:pPr>
        <w:pStyle w:val="ListParagraph"/>
        <w:numPr>
          <w:ilvl w:val="0"/>
          <w:numId w:val="2"/>
        </w:numPr>
        <w:spacing w:after="0" w:line="240" w:lineRule="auto"/>
        <w:jc w:val="both"/>
        <w:rPr>
          <w:rFonts w:ascii="Bookman Old Style" w:hAnsi="Bookman Old Style"/>
          <w:b/>
          <w:sz w:val="22"/>
          <w:szCs w:val="22"/>
        </w:rPr>
      </w:pPr>
      <w:r w:rsidRPr="00AF53C4">
        <w:rPr>
          <w:rFonts w:ascii="Bookman Old Style" w:hAnsi="Bookman Old Style"/>
          <w:b/>
          <w:sz w:val="22"/>
          <w:szCs w:val="22"/>
        </w:rPr>
        <w:t>Description and Objectives of the Program</w:t>
      </w:r>
    </w:p>
    <w:p w14:paraId="0FE7C595" w14:textId="77777777" w:rsidR="00AF53C4" w:rsidRPr="00AF53C4" w:rsidRDefault="00AF53C4" w:rsidP="0032107F">
      <w:pPr>
        <w:pStyle w:val="ListParagraph"/>
        <w:spacing w:after="0" w:line="240" w:lineRule="auto"/>
        <w:jc w:val="both"/>
        <w:rPr>
          <w:rFonts w:ascii="Bookman Old Style" w:hAnsi="Bookman Old Style"/>
          <w:sz w:val="22"/>
          <w:szCs w:val="22"/>
        </w:rPr>
      </w:pPr>
    </w:p>
    <w:p w14:paraId="49938D84" w14:textId="61C9F828" w:rsidR="00AF53C4" w:rsidRPr="00AF53C4" w:rsidRDefault="00492232" w:rsidP="0032107F">
      <w:pPr>
        <w:pStyle w:val="ListParagraph"/>
        <w:spacing w:after="0" w:line="240" w:lineRule="auto"/>
        <w:jc w:val="both"/>
        <w:rPr>
          <w:rFonts w:ascii="Bookman Old Style" w:hAnsi="Bookman Old Style"/>
          <w:sz w:val="22"/>
          <w:szCs w:val="22"/>
        </w:rPr>
      </w:pPr>
      <w:r w:rsidRPr="00F43434">
        <w:rPr>
          <w:rFonts w:ascii="Bookman Old Style" w:hAnsi="Bookman Old Style"/>
          <w:sz w:val="22"/>
          <w:szCs w:val="22"/>
          <w:highlight w:val="yellow"/>
        </w:rPr>
        <w:lastRenderedPageBreak/>
        <w:t xml:space="preserve">[General </w:t>
      </w:r>
      <w:r w:rsidRPr="00492232">
        <w:rPr>
          <w:rFonts w:ascii="Bookman Old Style" w:hAnsi="Bookman Old Style"/>
          <w:sz w:val="22"/>
          <w:szCs w:val="22"/>
          <w:highlight w:val="yellow"/>
        </w:rPr>
        <w:t xml:space="preserve">Description of the </w:t>
      </w:r>
      <w:r w:rsidR="00F43434">
        <w:rPr>
          <w:rFonts w:ascii="Bookman Old Style" w:hAnsi="Bookman Old Style"/>
          <w:sz w:val="22"/>
          <w:szCs w:val="22"/>
          <w:highlight w:val="yellow"/>
        </w:rPr>
        <w:t>Adopting Private Entity</w:t>
      </w:r>
      <w:r w:rsidRPr="00492232">
        <w:rPr>
          <w:rFonts w:ascii="Bookman Old Style" w:hAnsi="Bookman Old Style"/>
          <w:sz w:val="22"/>
          <w:szCs w:val="22"/>
          <w:highlight w:val="yellow"/>
        </w:rPr>
        <w:t>’s</w:t>
      </w:r>
      <w:r w:rsidR="00390213">
        <w:rPr>
          <w:rFonts w:ascii="Bookman Old Style" w:hAnsi="Bookman Old Style"/>
          <w:sz w:val="22"/>
          <w:szCs w:val="22"/>
          <w:highlight w:val="yellow"/>
        </w:rPr>
        <w:t xml:space="preserve"> Adoption </w:t>
      </w:r>
      <w:r w:rsidR="00F43434">
        <w:rPr>
          <w:rFonts w:ascii="Bookman Old Style" w:hAnsi="Bookman Old Style"/>
          <w:sz w:val="22"/>
          <w:szCs w:val="22"/>
          <w:highlight w:val="yellow"/>
        </w:rPr>
        <w:t>(</w:t>
      </w:r>
      <w:r w:rsidR="00390213">
        <w:rPr>
          <w:rFonts w:ascii="Bookman Old Style" w:hAnsi="Bookman Old Style"/>
          <w:sz w:val="22"/>
          <w:szCs w:val="22"/>
          <w:highlight w:val="yellow"/>
        </w:rPr>
        <w:t xml:space="preserve">e.g., </w:t>
      </w:r>
      <w:r w:rsidRPr="00492232">
        <w:rPr>
          <w:rFonts w:ascii="Bookman Old Style" w:hAnsi="Bookman Old Style"/>
          <w:sz w:val="22"/>
          <w:szCs w:val="22"/>
          <w:highlight w:val="yellow"/>
        </w:rPr>
        <w:t>Program/Project/Donation</w:t>
      </w:r>
      <w:r w:rsidR="00390213">
        <w:rPr>
          <w:rFonts w:ascii="Bookman Old Style" w:hAnsi="Bookman Old Style"/>
          <w:sz w:val="22"/>
          <w:szCs w:val="22"/>
        </w:rPr>
        <w:t>)</w:t>
      </w:r>
      <w:r>
        <w:rPr>
          <w:rFonts w:ascii="Bookman Old Style" w:hAnsi="Bookman Old Style"/>
          <w:sz w:val="22"/>
          <w:szCs w:val="22"/>
        </w:rPr>
        <w:t>]</w:t>
      </w:r>
    </w:p>
    <w:p w14:paraId="3CA8D71F" w14:textId="77777777" w:rsidR="00AF53C4" w:rsidRPr="00AF53C4" w:rsidRDefault="00AF53C4" w:rsidP="0032107F">
      <w:pPr>
        <w:spacing w:after="0" w:line="240" w:lineRule="auto"/>
        <w:jc w:val="both"/>
        <w:rPr>
          <w:rFonts w:ascii="Bookman Old Style" w:hAnsi="Bookman Old Style"/>
          <w:sz w:val="22"/>
          <w:szCs w:val="22"/>
        </w:rPr>
      </w:pPr>
    </w:p>
    <w:p w14:paraId="345195C2" w14:textId="77777777" w:rsidR="00AF53C4" w:rsidRPr="00AF53C4" w:rsidRDefault="00AF53C4" w:rsidP="0032107F">
      <w:pPr>
        <w:pStyle w:val="ListParagraph"/>
        <w:numPr>
          <w:ilvl w:val="0"/>
          <w:numId w:val="2"/>
        </w:numPr>
        <w:spacing w:after="0" w:line="240" w:lineRule="auto"/>
        <w:jc w:val="both"/>
        <w:rPr>
          <w:rFonts w:ascii="Bookman Old Style" w:hAnsi="Bookman Old Style"/>
          <w:b/>
          <w:sz w:val="22"/>
          <w:szCs w:val="22"/>
        </w:rPr>
      </w:pPr>
      <w:r w:rsidRPr="00AF53C4">
        <w:rPr>
          <w:rFonts w:ascii="Bookman Old Style" w:hAnsi="Bookman Old Style"/>
          <w:b/>
          <w:sz w:val="22"/>
          <w:szCs w:val="22"/>
        </w:rPr>
        <w:t>Program Scope and Beneficiary</w:t>
      </w:r>
    </w:p>
    <w:p w14:paraId="38EAF09E" w14:textId="77777777" w:rsidR="00AF53C4" w:rsidRPr="00AF53C4" w:rsidRDefault="00AF53C4" w:rsidP="0032107F">
      <w:pPr>
        <w:spacing w:after="0" w:line="240" w:lineRule="auto"/>
        <w:ind w:left="720"/>
        <w:jc w:val="both"/>
        <w:rPr>
          <w:rFonts w:ascii="Bookman Old Style" w:hAnsi="Bookman Old Style"/>
          <w:sz w:val="22"/>
          <w:szCs w:val="22"/>
        </w:rPr>
      </w:pPr>
    </w:p>
    <w:p w14:paraId="281DBFA2" w14:textId="6F566E66" w:rsidR="00AF53C4" w:rsidRPr="00AF53C4" w:rsidRDefault="00492232" w:rsidP="0032107F">
      <w:pPr>
        <w:pStyle w:val="ListParagraph"/>
        <w:spacing w:after="0" w:line="240" w:lineRule="auto"/>
        <w:jc w:val="both"/>
        <w:rPr>
          <w:rFonts w:ascii="Bookman Old Style" w:hAnsi="Bookman Old Style"/>
          <w:sz w:val="22"/>
          <w:szCs w:val="22"/>
        </w:rPr>
      </w:pPr>
      <w:r>
        <w:rPr>
          <w:rFonts w:ascii="Bookman Old Style" w:hAnsi="Bookman Old Style"/>
          <w:sz w:val="22"/>
          <w:szCs w:val="22"/>
          <w:highlight w:val="yellow"/>
        </w:rPr>
        <w:t>[</w:t>
      </w:r>
      <w:r w:rsidR="00390213">
        <w:rPr>
          <w:rFonts w:ascii="Bookman Old Style" w:hAnsi="Bookman Old Style"/>
          <w:sz w:val="22"/>
          <w:szCs w:val="22"/>
          <w:highlight w:val="yellow"/>
        </w:rPr>
        <w:t>Specific d</w:t>
      </w:r>
      <w:r w:rsidR="00390213" w:rsidRPr="00390213">
        <w:rPr>
          <w:rFonts w:ascii="Bookman Old Style" w:hAnsi="Bookman Old Style"/>
          <w:sz w:val="22"/>
          <w:szCs w:val="22"/>
          <w:highlight w:val="yellow"/>
        </w:rPr>
        <w:t>etails of the Adopted Entity/</w:t>
      </w:r>
      <w:proofErr w:type="spellStart"/>
      <w:r w:rsidR="00390213" w:rsidRPr="00390213">
        <w:rPr>
          <w:rFonts w:ascii="Bookman Old Style" w:hAnsi="Bookman Old Style"/>
          <w:sz w:val="22"/>
          <w:szCs w:val="22"/>
          <w:highlight w:val="yellow"/>
        </w:rPr>
        <w:t>ies</w:t>
      </w:r>
      <w:proofErr w:type="spellEnd"/>
      <w:r>
        <w:rPr>
          <w:rFonts w:ascii="Bookman Old Style" w:hAnsi="Bookman Old Style"/>
          <w:sz w:val="22"/>
          <w:szCs w:val="22"/>
        </w:rPr>
        <w:t>]</w:t>
      </w:r>
    </w:p>
    <w:p w14:paraId="184D625A" w14:textId="77777777" w:rsidR="00AF53C4" w:rsidRPr="00AF53C4" w:rsidRDefault="00AF53C4" w:rsidP="0032107F">
      <w:pPr>
        <w:spacing w:after="0" w:line="240" w:lineRule="auto"/>
        <w:jc w:val="both"/>
        <w:rPr>
          <w:rFonts w:ascii="Bookman Old Style" w:hAnsi="Bookman Old Style"/>
          <w:sz w:val="22"/>
          <w:szCs w:val="22"/>
        </w:rPr>
      </w:pPr>
    </w:p>
    <w:p w14:paraId="6BC2C885" w14:textId="77777777" w:rsidR="00AF53C4" w:rsidRPr="00AF53C4" w:rsidRDefault="00AF53C4" w:rsidP="0032107F">
      <w:pPr>
        <w:pStyle w:val="ListParagraph"/>
        <w:numPr>
          <w:ilvl w:val="0"/>
          <w:numId w:val="2"/>
        </w:numPr>
        <w:spacing w:after="0" w:line="240" w:lineRule="auto"/>
        <w:jc w:val="both"/>
        <w:rPr>
          <w:rFonts w:ascii="Bookman Old Style" w:hAnsi="Bookman Old Style"/>
          <w:b/>
          <w:sz w:val="22"/>
          <w:szCs w:val="22"/>
        </w:rPr>
      </w:pPr>
      <w:r w:rsidRPr="00AF53C4">
        <w:rPr>
          <w:rFonts w:ascii="Bookman Old Style" w:hAnsi="Bookman Old Style"/>
          <w:b/>
          <w:sz w:val="22"/>
          <w:szCs w:val="22"/>
        </w:rPr>
        <w:t>Program Cost</w:t>
      </w:r>
    </w:p>
    <w:p w14:paraId="2A938E81" w14:textId="77777777" w:rsidR="00AF53C4" w:rsidRPr="00AF53C4" w:rsidRDefault="00AF53C4" w:rsidP="0032107F">
      <w:pPr>
        <w:pStyle w:val="ListParagraph"/>
        <w:spacing w:after="0" w:line="240" w:lineRule="auto"/>
        <w:jc w:val="both"/>
        <w:rPr>
          <w:rFonts w:ascii="Bookman Old Style" w:hAnsi="Bookman Old Style"/>
          <w:sz w:val="22"/>
          <w:szCs w:val="22"/>
        </w:rPr>
      </w:pPr>
    </w:p>
    <w:p w14:paraId="08A2AA01" w14:textId="5339E6C1" w:rsidR="00AF53C4" w:rsidRPr="00AF53C4" w:rsidRDefault="00390213" w:rsidP="0032107F">
      <w:pPr>
        <w:spacing w:after="0" w:line="240" w:lineRule="auto"/>
        <w:ind w:firstLine="720"/>
        <w:jc w:val="both"/>
        <w:rPr>
          <w:rFonts w:ascii="Bookman Old Style" w:hAnsi="Bookman Old Style"/>
          <w:sz w:val="22"/>
          <w:szCs w:val="22"/>
        </w:rPr>
      </w:pPr>
      <w:r>
        <w:rPr>
          <w:rFonts w:ascii="Bookman Old Style" w:hAnsi="Bookman Old Style"/>
          <w:sz w:val="22"/>
          <w:szCs w:val="22"/>
        </w:rPr>
        <w:t>[</w:t>
      </w:r>
      <w:r w:rsidRPr="00390213">
        <w:rPr>
          <w:rFonts w:ascii="Bookman Old Style" w:hAnsi="Bookman Old Style"/>
          <w:sz w:val="22"/>
          <w:szCs w:val="22"/>
          <w:highlight w:val="yellow"/>
        </w:rPr>
        <w:t>Estimated cost of the Adoption</w:t>
      </w:r>
      <w:r>
        <w:rPr>
          <w:rFonts w:ascii="Bookman Old Style" w:hAnsi="Bookman Old Style"/>
          <w:sz w:val="22"/>
          <w:szCs w:val="22"/>
        </w:rPr>
        <w:t>]</w:t>
      </w:r>
    </w:p>
    <w:p w14:paraId="0A47AFCD" w14:textId="77777777" w:rsidR="00AF53C4" w:rsidRPr="00AF53C4" w:rsidRDefault="00AF53C4" w:rsidP="0032107F">
      <w:pPr>
        <w:tabs>
          <w:tab w:val="left" w:pos="1080"/>
          <w:tab w:val="left" w:pos="1890"/>
        </w:tabs>
        <w:spacing w:after="0" w:line="240" w:lineRule="auto"/>
        <w:jc w:val="both"/>
        <w:rPr>
          <w:rFonts w:ascii="Bookman Old Style" w:eastAsia="Times New Roman" w:hAnsi="Bookman Old Style"/>
          <w:sz w:val="22"/>
          <w:szCs w:val="22"/>
        </w:rPr>
      </w:pPr>
    </w:p>
    <w:p w14:paraId="1B1BBF68" w14:textId="58FB50D0" w:rsidR="00AF53C4" w:rsidRDefault="00AF53C4" w:rsidP="0032107F">
      <w:pPr>
        <w:tabs>
          <w:tab w:val="left" w:pos="1080"/>
          <w:tab w:val="left" w:pos="1890"/>
        </w:tabs>
        <w:spacing w:after="0" w:line="240" w:lineRule="auto"/>
        <w:ind w:left="720"/>
        <w:jc w:val="both"/>
        <w:rPr>
          <w:rFonts w:ascii="Bookman Old Style" w:eastAsia="Times New Roman" w:hAnsi="Bookman Old Style"/>
          <w:sz w:val="22"/>
          <w:szCs w:val="22"/>
        </w:rPr>
      </w:pPr>
      <w:r w:rsidRPr="00AF53C4">
        <w:rPr>
          <w:rFonts w:ascii="Bookman Old Style" w:eastAsia="Times New Roman" w:hAnsi="Bookman Old Style"/>
          <w:sz w:val="22"/>
          <w:szCs w:val="22"/>
        </w:rPr>
        <w:t>The Program Cost shall be subject to validation, as may be applicable, consistent with RA No. 8525 and other existing applicable laws, rules, and regulations on the valuation of donated items to educational institutions should it be so required.</w:t>
      </w:r>
    </w:p>
    <w:p w14:paraId="0F756DBB" w14:textId="77777777" w:rsidR="0032107F" w:rsidRPr="007747BE" w:rsidRDefault="0032107F" w:rsidP="0032107F">
      <w:pPr>
        <w:tabs>
          <w:tab w:val="left" w:pos="1080"/>
          <w:tab w:val="left" w:pos="1890"/>
        </w:tabs>
        <w:spacing w:after="0" w:line="240" w:lineRule="auto"/>
        <w:ind w:left="720"/>
        <w:jc w:val="both"/>
        <w:rPr>
          <w:rFonts w:ascii="Bookman Old Style" w:eastAsia="Times New Roman" w:hAnsi="Bookman Old Style"/>
          <w:sz w:val="22"/>
          <w:szCs w:val="22"/>
        </w:rPr>
      </w:pPr>
    </w:p>
    <w:p w14:paraId="128AAAD6" w14:textId="1E86E790" w:rsidR="00AF53C4" w:rsidRPr="00AF53C4" w:rsidRDefault="00AF53C4" w:rsidP="0032107F">
      <w:pPr>
        <w:tabs>
          <w:tab w:val="left" w:pos="1080"/>
          <w:tab w:val="left" w:pos="1890"/>
        </w:tabs>
        <w:spacing w:after="0" w:line="240" w:lineRule="auto"/>
        <w:ind w:left="720"/>
        <w:jc w:val="both"/>
        <w:rPr>
          <w:rFonts w:ascii="Bookman Old Style" w:hAnsi="Bookman Old Style" w:cs="Arial"/>
          <w:sz w:val="22"/>
          <w:szCs w:val="22"/>
        </w:rPr>
      </w:pPr>
      <w:r w:rsidRPr="00AF53C4">
        <w:rPr>
          <w:rFonts w:ascii="Bookman Old Style" w:hAnsi="Bookman Old Style" w:cs="Arial"/>
          <w:sz w:val="22"/>
          <w:szCs w:val="22"/>
        </w:rPr>
        <w:t xml:space="preserve">DepEd shall not shoulder any costs or expenses in relation to this </w:t>
      </w:r>
      <w:r w:rsidR="007747BE">
        <w:rPr>
          <w:rFonts w:ascii="Bookman Old Style" w:hAnsi="Bookman Old Style" w:cs="Arial"/>
          <w:sz w:val="22"/>
          <w:szCs w:val="22"/>
        </w:rPr>
        <w:t>P</w:t>
      </w:r>
      <w:r w:rsidRPr="00AF53C4">
        <w:rPr>
          <w:rFonts w:ascii="Bookman Old Style" w:hAnsi="Bookman Old Style" w:cs="Arial"/>
          <w:sz w:val="22"/>
          <w:szCs w:val="22"/>
        </w:rPr>
        <w:t>rogram.</w:t>
      </w:r>
    </w:p>
    <w:p w14:paraId="6CC8941A" w14:textId="77777777" w:rsidR="00AF53C4" w:rsidRPr="00AF53C4" w:rsidRDefault="00AF53C4" w:rsidP="0032107F">
      <w:pPr>
        <w:tabs>
          <w:tab w:val="left" w:pos="1080"/>
          <w:tab w:val="left" w:pos="1890"/>
        </w:tabs>
        <w:spacing w:after="0" w:line="240" w:lineRule="auto"/>
        <w:jc w:val="both"/>
        <w:rPr>
          <w:rFonts w:ascii="Bookman Old Style" w:hAnsi="Bookman Old Style"/>
          <w:sz w:val="22"/>
          <w:szCs w:val="22"/>
        </w:rPr>
      </w:pPr>
    </w:p>
    <w:p w14:paraId="65E6AAC5" w14:textId="77777777" w:rsidR="00AF53C4" w:rsidRPr="00AF53C4" w:rsidRDefault="00AF53C4" w:rsidP="0032107F">
      <w:pPr>
        <w:pStyle w:val="ListParagraph"/>
        <w:numPr>
          <w:ilvl w:val="0"/>
          <w:numId w:val="2"/>
        </w:numPr>
        <w:spacing w:after="0" w:line="240" w:lineRule="auto"/>
        <w:jc w:val="both"/>
        <w:rPr>
          <w:rFonts w:ascii="Bookman Old Style" w:hAnsi="Bookman Old Style"/>
          <w:b/>
          <w:sz w:val="22"/>
          <w:szCs w:val="22"/>
        </w:rPr>
      </w:pPr>
      <w:r w:rsidRPr="00AF53C4">
        <w:rPr>
          <w:rFonts w:ascii="Bookman Old Style" w:hAnsi="Bookman Old Style"/>
          <w:b/>
          <w:sz w:val="22"/>
          <w:szCs w:val="22"/>
        </w:rPr>
        <w:t>Responsibilities of the Parties</w:t>
      </w:r>
    </w:p>
    <w:p w14:paraId="5D323509" w14:textId="77777777" w:rsidR="00AF53C4" w:rsidRPr="00AF53C4" w:rsidRDefault="00AF53C4" w:rsidP="0032107F">
      <w:pPr>
        <w:pStyle w:val="ListParagraph"/>
        <w:spacing w:after="0" w:line="240" w:lineRule="auto"/>
        <w:jc w:val="both"/>
        <w:rPr>
          <w:rFonts w:ascii="Bookman Old Style" w:hAnsi="Bookman Old Style"/>
          <w:b/>
          <w:sz w:val="22"/>
          <w:szCs w:val="22"/>
        </w:rPr>
      </w:pPr>
    </w:p>
    <w:p w14:paraId="6A298291" w14:textId="41BBF74D" w:rsidR="00AF53C4" w:rsidRPr="00AF53C4" w:rsidRDefault="00AF53C4" w:rsidP="0032107F">
      <w:pPr>
        <w:pStyle w:val="ListParagraph"/>
        <w:numPr>
          <w:ilvl w:val="0"/>
          <w:numId w:val="3"/>
        </w:numPr>
        <w:spacing w:after="0" w:line="240" w:lineRule="auto"/>
        <w:jc w:val="both"/>
        <w:rPr>
          <w:rFonts w:ascii="Bookman Old Style" w:hAnsi="Bookman Old Style"/>
          <w:b/>
          <w:sz w:val="22"/>
          <w:szCs w:val="22"/>
        </w:rPr>
      </w:pPr>
      <w:r w:rsidRPr="00AF53C4">
        <w:rPr>
          <w:rFonts w:ascii="Bookman Old Style" w:hAnsi="Bookman Old Style"/>
          <w:b/>
          <w:sz w:val="22"/>
          <w:szCs w:val="22"/>
        </w:rPr>
        <w:t xml:space="preserve">Responsibilities of </w:t>
      </w:r>
      <w:r w:rsidR="00D025BC">
        <w:rPr>
          <w:rFonts w:ascii="Bookman Old Style" w:hAnsi="Bookman Old Style"/>
          <w:b/>
          <w:sz w:val="22"/>
          <w:szCs w:val="22"/>
        </w:rPr>
        <w:t>the School</w:t>
      </w:r>
    </w:p>
    <w:p w14:paraId="2ECDE071" w14:textId="3F08E0C0" w:rsidR="00D025BC" w:rsidRDefault="00D025BC" w:rsidP="0032107F">
      <w:pPr>
        <w:pStyle w:val="ListParagraph"/>
        <w:numPr>
          <w:ilvl w:val="1"/>
          <w:numId w:val="3"/>
        </w:numPr>
        <w:spacing w:after="0" w:line="240" w:lineRule="auto"/>
        <w:jc w:val="both"/>
        <w:rPr>
          <w:rFonts w:ascii="Bookman Old Style" w:hAnsi="Bookman Old Style"/>
          <w:sz w:val="22"/>
          <w:szCs w:val="22"/>
        </w:rPr>
      </w:pPr>
      <w:r w:rsidRPr="00D025BC">
        <w:rPr>
          <w:rFonts w:ascii="Bookman Old Style" w:hAnsi="Bookman Old Style"/>
          <w:sz w:val="22"/>
          <w:szCs w:val="22"/>
        </w:rPr>
        <w:t>Provide policy guidance and directions to ensure the proper</w:t>
      </w:r>
      <w:r>
        <w:rPr>
          <w:rFonts w:ascii="Bookman Old Style" w:hAnsi="Bookman Old Style"/>
          <w:sz w:val="22"/>
          <w:szCs w:val="22"/>
        </w:rPr>
        <w:t xml:space="preserve"> </w:t>
      </w:r>
      <w:r w:rsidRPr="00D025BC">
        <w:rPr>
          <w:rFonts w:ascii="Bookman Old Style" w:hAnsi="Bookman Old Style"/>
          <w:sz w:val="22"/>
          <w:szCs w:val="22"/>
        </w:rPr>
        <w:t>implementation of the Program</w:t>
      </w:r>
      <w:r>
        <w:rPr>
          <w:rFonts w:ascii="Bookman Old Style" w:hAnsi="Bookman Old Style"/>
          <w:sz w:val="22"/>
          <w:szCs w:val="22"/>
        </w:rPr>
        <w:t>;</w:t>
      </w:r>
    </w:p>
    <w:p w14:paraId="0CDD86EB" w14:textId="28D49C81" w:rsidR="00D025BC" w:rsidRDefault="00D025BC" w:rsidP="0032107F">
      <w:pPr>
        <w:pStyle w:val="ListParagraph"/>
        <w:numPr>
          <w:ilvl w:val="1"/>
          <w:numId w:val="3"/>
        </w:numPr>
        <w:spacing w:after="0" w:line="240" w:lineRule="auto"/>
        <w:jc w:val="both"/>
        <w:rPr>
          <w:rFonts w:ascii="Bookman Old Style" w:hAnsi="Bookman Old Style"/>
          <w:sz w:val="22"/>
          <w:szCs w:val="22"/>
        </w:rPr>
      </w:pPr>
      <w:r w:rsidRPr="00D025BC">
        <w:rPr>
          <w:rFonts w:ascii="Bookman Old Style" w:hAnsi="Bookman Old Style"/>
          <w:sz w:val="22"/>
          <w:szCs w:val="22"/>
        </w:rPr>
        <w:t xml:space="preserve">Coordinate with the </w:t>
      </w:r>
      <w:r w:rsidR="00F43434" w:rsidRPr="00D025BC">
        <w:rPr>
          <w:rFonts w:ascii="Bookman Old Style" w:hAnsi="Bookman Old Style"/>
          <w:sz w:val="22"/>
          <w:szCs w:val="22"/>
        </w:rPr>
        <w:t xml:space="preserve">Adopting Private Entity </w:t>
      </w:r>
      <w:r w:rsidRPr="00D025BC">
        <w:rPr>
          <w:rFonts w:ascii="Bookman Old Style" w:hAnsi="Bookman Old Style"/>
          <w:sz w:val="22"/>
          <w:szCs w:val="22"/>
        </w:rPr>
        <w:t>in the implementation of</w:t>
      </w:r>
      <w:r>
        <w:rPr>
          <w:rFonts w:ascii="Bookman Old Style" w:hAnsi="Bookman Old Style"/>
          <w:sz w:val="22"/>
          <w:szCs w:val="22"/>
        </w:rPr>
        <w:t xml:space="preserve"> </w:t>
      </w:r>
      <w:r w:rsidRPr="00D025BC">
        <w:rPr>
          <w:rFonts w:ascii="Bookman Old Style" w:hAnsi="Bookman Old Style"/>
          <w:sz w:val="22"/>
          <w:szCs w:val="22"/>
        </w:rPr>
        <w:t>program activities, accept the package of assistance and execute the</w:t>
      </w:r>
      <w:r>
        <w:rPr>
          <w:rFonts w:ascii="Bookman Old Style" w:hAnsi="Bookman Old Style"/>
          <w:sz w:val="22"/>
          <w:szCs w:val="22"/>
        </w:rPr>
        <w:t xml:space="preserve"> </w:t>
      </w:r>
      <w:r w:rsidRPr="00D025BC">
        <w:rPr>
          <w:rFonts w:ascii="Bookman Old Style" w:hAnsi="Bookman Old Style"/>
          <w:sz w:val="22"/>
          <w:szCs w:val="22"/>
        </w:rPr>
        <w:t>corresponding Deed of Acceptance through the School Head / Principal</w:t>
      </w:r>
      <w:r>
        <w:rPr>
          <w:rFonts w:ascii="Bookman Old Style" w:hAnsi="Bookman Old Style"/>
          <w:sz w:val="22"/>
          <w:szCs w:val="22"/>
        </w:rPr>
        <w:t>;</w:t>
      </w:r>
    </w:p>
    <w:p w14:paraId="4AE75A32" w14:textId="77777777" w:rsidR="00D025BC" w:rsidRDefault="00D025BC" w:rsidP="0032107F">
      <w:pPr>
        <w:pStyle w:val="ListParagraph"/>
        <w:numPr>
          <w:ilvl w:val="1"/>
          <w:numId w:val="3"/>
        </w:numPr>
        <w:spacing w:after="0" w:line="240" w:lineRule="auto"/>
        <w:jc w:val="both"/>
        <w:rPr>
          <w:rFonts w:ascii="Bookman Old Style" w:hAnsi="Bookman Old Style"/>
          <w:sz w:val="22"/>
          <w:szCs w:val="22"/>
        </w:rPr>
      </w:pPr>
      <w:r w:rsidRPr="00D025BC">
        <w:rPr>
          <w:rFonts w:ascii="Bookman Old Style" w:hAnsi="Bookman Old Style"/>
          <w:sz w:val="22"/>
          <w:szCs w:val="22"/>
        </w:rPr>
        <w:t xml:space="preserve">Assist in the implementation and monitoring of the </w:t>
      </w:r>
      <w:r>
        <w:rPr>
          <w:rFonts w:ascii="Bookman Old Style" w:hAnsi="Bookman Old Style"/>
          <w:sz w:val="22"/>
          <w:szCs w:val="22"/>
        </w:rPr>
        <w:t>P</w:t>
      </w:r>
      <w:r w:rsidRPr="00D025BC">
        <w:rPr>
          <w:rFonts w:ascii="Bookman Old Style" w:hAnsi="Bookman Old Style"/>
          <w:sz w:val="22"/>
          <w:szCs w:val="22"/>
        </w:rPr>
        <w:t>rogram</w:t>
      </w:r>
      <w:r>
        <w:rPr>
          <w:rFonts w:ascii="Bookman Old Style" w:hAnsi="Bookman Old Style"/>
          <w:sz w:val="22"/>
          <w:szCs w:val="22"/>
        </w:rPr>
        <w:t>;</w:t>
      </w:r>
    </w:p>
    <w:p w14:paraId="01109FD6" w14:textId="246E3818" w:rsidR="00D025BC" w:rsidRDefault="00D025BC" w:rsidP="0032107F">
      <w:pPr>
        <w:pStyle w:val="ListParagraph"/>
        <w:numPr>
          <w:ilvl w:val="1"/>
          <w:numId w:val="3"/>
        </w:numPr>
        <w:spacing w:after="0" w:line="240" w:lineRule="auto"/>
        <w:jc w:val="both"/>
        <w:rPr>
          <w:rFonts w:ascii="Bookman Old Style" w:hAnsi="Bookman Old Style"/>
          <w:sz w:val="22"/>
          <w:szCs w:val="22"/>
        </w:rPr>
      </w:pPr>
      <w:r w:rsidRPr="00D025BC">
        <w:rPr>
          <w:rFonts w:ascii="Bookman Old Style" w:hAnsi="Bookman Old Style"/>
          <w:sz w:val="22"/>
          <w:szCs w:val="22"/>
        </w:rPr>
        <w:t xml:space="preserve">Review and endorse the application of the </w:t>
      </w:r>
      <w:r w:rsidR="00F43434" w:rsidRPr="00D025BC">
        <w:rPr>
          <w:rFonts w:ascii="Bookman Old Style" w:hAnsi="Bookman Old Style"/>
          <w:sz w:val="22"/>
          <w:szCs w:val="22"/>
        </w:rPr>
        <w:t xml:space="preserve">Adopting Private Entity </w:t>
      </w:r>
      <w:r w:rsidRPr="00D025BC">
        <w:rPr>
          <w:rFonts w:ascii="Bookman Old Style" w:hAnsi="Bookman Old Style"/>
          <w:sz w:val="22"/>
          <w:szCs w:val="22"/>
        </w:rPr>
        <w:t>for tax</w:t>
      </w:r>
      <w:r>
        <w:rPr>
          <w:rFonts w:ascii="Bookman Old Style" w:hAnsi="Bookman Old Style"/>
          <w:sz w:val="22"/>
          <w:szCs w:val="22"/>
        </w:rPr>
        <w:t xml:space="preserve"> </w:t>
      </w:r>
      <w:r w:rsidRPr="00D025BC">
        <w:rPr>
          <w:rFonts w:ascii="Bookman Old Style" w:hAnsi="Bookman Old Style"/>
          <w:sz w:val="22"/>
          <w:szCs w:val="22"/>
        </w:rPr>
        <w:t>incentive entitlement to the Revenue District Office; and</w:t>
      </w:r>
    </w:p>
    <w:p w14:paraId="4B4ED748" w14:textId="306F683D" w:rsidR="00AF53C4" w:rsidRPr="00D025BC" w:rsidRDefault="00D025BC" w:rsidP="0032107F">
      <w:pPr>
        <w:pStyle w:val="ListParagraph"/>
        <w:numPr>
          <w:ilvl w:val="1"/>
          <w:numId w:val="3"/>
        </w:numPr>
        <w:spacing w:after="0" w:line="240" w:lineRule="auto"/>
        <w:jc w:val="both"/>
        <w:rPr>
          <w:rFonts w:ascii="Bookman Old Style" w:hAnsi="Bookman Old Style"/>
          <w:sz w:val="22"/>
          <w:szCs w:val="22"/>
        </w:rPr>
      </w:pPr>
      <w:r w:rsidRPr="00D025BC">
        <w:rPr>
          <w:rFonts w:ascii="Bookman Old Style" w:hAnsi="Bookman Old Style"/>
          <w:sz w:val="22"/>
          <w:szCs w:val="22"/>
        </w:rPr>
        <w:t>Provide proper management, maintenance, and care for the improvemen</w:t>
      </w:r>
      <w:r>
        <w:rPr>
          <w:rFonts w:ascii="Bookman Old Style" w:hAnsi="Bookman Old Style"/>
          <w:sz w:val="22"/>
          <w:szCs w:val="22"/>
        </w:rPr>
        <w:t xml:space="preserve">t </w:t>
      </w:r>
      <w:r w:rsidRPr="00D025BC">
        <w:rPr>
          <w:rFonts w:ascii="Bookman Old Style" w:hAnsi="Bookman Old Style"/>
          <w:sz w:val="22"/>
          <w:szCs w:val="22"/>
        </w:rPr>
        <w:t>received by the beneficiary school/s, through the School Head/s o</w:t>
      </w:r>
      <w:r>
        <w:rPr>
          <w:rFonts w:ascii="Bookman Old Style" w:hAnsi="Bookman Old Style"/>
          <w:sz w:val="22"/>
          <w:szCs w:val="22"/>
        </w:rPr>
        <w:t xml:space="preserve">r </w:t>
      </w:r>
      <w:r w:rsidRPr="00D025BC">
        <w:rPr>
          <w:rFonts w:ascii="Bookman Old Style" w:hAnsi="Bookman Old Style"/>
          <w:sz w:val="22"/>
          <w:szCs w:val="22"/>
        </w:rPr>
        <w:t xml:space="preserve">Principals, in close coordination with the </w:t>
      </w:r>
      <w:r w:rsidR="00F43434">
        <w:rPr>
          <w:rFonts w:ascii="Bookman Old Style" w:hAnsi="Bookman Old Style"/>
          <w:sz w:val="22"/>
          <w:szCs w:val="22"/>
        </w:rPr>
        <w:t>Adopting Private Entity.</w:t>
      </w:r>
    </w:p>
    <w:p w14:paraId="332173DF" w14:textId="77777777" w:rsidR="00AF53C4" w:rsidRPr="00D025BC" w:rsidRDefault="00AF53C4" w:rsidP="0032107F">
      <w:pPr>
        <w:spacing w:after="0" w:line="240" w:lineRule="auto"/>
        <w:ind w:left="720"/>
        <w:jc w:val="both"/>
        <w:rPr>
          <w:rFonts w:ascii="Bookman Old Style" w:hAnsi="Bookman Old Style"/>
          <w:sz w:val="22"/>
          <w:szCs w:val="22"/>
        </w:rPr>
      </w:pPr>
    </w:p>
    <w:p w14:paraId="2566FCCB" w14:textId="15845DCF" w:rsidR="00AF53C4" w:rsidRPr="00AF53C4" w:rsidRDefault="00AF53C4" w:rsidP="0032107F">
      <w:pPr>
        <w:pStyle w:val="ListParagraph"/>
        <w:numPr>
          <w:ilvl w:val="0"/>
          <w:numId w:val="3"/>
        </w:numPr>
        <w:spacing w:after="0" w:line="240" w:lineRule="auto"/>
        <w:jc w:val="both"/>
        <w:rPr>
          <w:rFonts w:ascii="Bookman Old Style" w:hAnsi="Bookman Old Style"/>
          <w:b/>
          <w:sz w:val="22"/>
          <w:szCs w:val="22"/>
        </w:rPr>
      </w:pPr>
      <w:r w:rsidRPr="00AF53C4">
        <w:rPr>
          <w:rFonts w:ascii="Bookman Old Style" w:hAnsi="Bookman Old Style"/>
          <w:b/>
          <w:sz w:val="22"/>
          <w:szCs w:val="22"/>
        </w:rPr>
        <w:t xml:space="preserve">Responsibilities of </w:t>
      </w:r>
      <w:r w:rsidR="00D025BC">
        <w:rPr>
          <w:rFonts w:ascii="Bookman Old Style" w:hAnsi="Bookman Old Style"/>
          <w:b/>
          <w:sz w:val="22"/>
          <w:szCs w:val="22"/>
        </w:rPr>
        <w:t xml:space="preserve">the </w:t>
      </w:r>
      <w:r w:rsidR="00F43434">
        <w:rPr>
          <w:rFonts w:ascii="Bookman Old Style" w:hAnsi="Bookman Old Style"/>
          <w:b/>
          <w:sz w:val="22"/>
          <w:szCs w:val="22"/>
        </w:rPr>
        <w:t>Adopting Private Entity</w:t>
      </w:r>
    </w:p>
    <w:p w14:paraId="56859ED1" w14:textId="09AE6625" w:rsidR="00FD6741" w:rsidRDefault="00FD6741" w:rsidP="0032107F">
      <w:pPr>
        <w:pStyle w:val="ListParagraph"/>
        <w:numPr>
          <w:ilvl w:val="1"/>
          <w:numId w:val="3"/>
        </w:numPr>
        <w:spacing w:after="0" w:line="240" w:lineRule="auto"/>
        <w:jc w:val="both"/>
        <w:rPr>
          <w:rFonts w:ascii="Bookman Old Style" w:hAnsi="Bookman Old Style"/>
          <w:sz w:val="22"/>
          <w:szCs w:val="22"/>
        </w:rPr>
      </w:pPr>
      <w:r>
        <w:rPr>
          <w:rFonts w:ascii="Bookman Old Style" w:hAnsi="Bookman Old Style"/>
          <w:sz w:val="22"/>
          <w:szCs w:val="22"/>
        </w:rPr>
        <w:t>[</w:t>
      </w:r>
      <w:r w:rsidRPr="00040763">
        <w:rPr>
          <w:rFonts w:ascii="Bookman Old Style" w:hAnsi="Bookman Old Style"/>
          <w:sz w:val="22"/>
          <w:szCs w:val="22"/>
          <w:highlight w:val="yellow"/>
        </w:rPr>
        <w:t xml:space="preserve">Specific </w:t>
      </w:r>
      <w:r w:rsidR="00040763" w:rsidRPr="00040763">
        <w:rPr>
          <w:rFonts w:ascii="Bookman Old Style" w:hAnsi="Bookman Old Style"/>
          <w:sz w:val="22"/>
          <w:szCs w:val="22"/>
          <w:highlight w:val="yellow"/>
        </w:rPr>
        <w:t>Duties of the Adopting Private Entity Relative to the Adoption</w:t>
      </w:r>
      <w:r w:rsidR="00040763">
        <w:rPr>
          <w:rFonts w:ascii="Bookman Old Style" w:hAnsi="Bookman Old Style"/>
          <w:sz w:val="22"/>
          <w:szCs w:val="22"/>
        </w:rPr>
        <w:t>]</w:t>
      </w:r>
    </w:p>
    <w:p w14:paraId="4D55F477" w14:textId="08739E1E" w:rsidR="00D025BC" w:rsidRDefault="00D025BC" w:rsidP="0032107F">
      <w:pPr>
        <w:pStyle w:val="ListParagraph"/>
        <w:numPr>
          <w:ilvl w:val="1"/>
          <w:numId w:val="3"/>
        </w:numPr>
        <w:spacing w:after="0" w:line="240" w:lineRule="auto"/>
        <w:jc w:val="both"/>
        <w:rPr>
          <w:rFonts w:ascii="Bookman Old Style" w:hAnsi="Bookman Old Style"/>
          <w:sz w:val="22"/>
          <w:szCs w:val="22"/>
        </w:rPr>
      </w:pPr>
      <w:r w:rsidRPr="00D025BC">
        <w:rPr>
          <w:rFonts w:ascii="Bookman Old Style" w:hAnsi="Bookman Old Style"/>
          <w:sz w:val="22"/>
          <w:szCs w:val="22"/>
        </w:rPr>
        <w:t>Ensure that the deduction from the gross income of the amount of contribution/donation</w:t>
      </w:r>
      <w:r>
        <w:rPr>
          <w:rFonts w:ascii="Bookman Old Style" w:hAnsi="Bookman Old Style"/>
          <w:sz w:val="22"/>
          <w:szCs w:val="22"/>
        </w:rPr>
        <w:t xml:space="preserve"> </w:t>
      </w:r>
      <w:r w:rsidRPr="00D025BC">
        <w:rPr>
          <w:rFonts w:ascii="Bookman Old Style" w:hAnsi="Bookman Old Style"/>
          <w:sz w:val="22"/>
          <w:szCs w:val="22"/>
        </w:rPr>
        <w:t>were actually, directly</w:t>
      </w:r>
      <w:r w:rsidR="00926728">
        <w:rPr>
          <w:rFonts w:ascii="Bookman Old Style" w:hAnsi="Bookman Old Style"/>
          <w:sz w:val="22"/>
          <w:szCs w:val="22"/>
        </w:rPr>
        <w:t xml:space="preserve">, </w:t>
      </w:r>
      <w:r w:rsidRPr="00D025BC">
        <w:rPr>
          <w:rFonts w:ascii="Bookman Old Style" w:hAnsi="Bookman Old Style"/>
          <w:sz w:val="22"/>
          <w:szCs w:val="22"/>
        </w:rPr>
        <w:t xml:space="preserve">and exclusively incurred for the </w:t>
      </w:r>
      <w:r w:rsidR="00926728">
        <w:rPr>
          <w:rFonts w:ascii="Bookman Old Style" w:hAnsi="Bookman Old Style"/>
          <w:sz w:val="22"/>
          <w:szCs w:val="22"/>
        </w:rPr>
        <w:t>P</w:t>
      </w:r>
      <w:r w:rsidRPr="00D025BC">
        <w:rPr>
          <w:rFonts w:ascii="Bookman Old Style" w:hAnsi="Bookman Old Style"/>
          <w:sz w:val="22"/>
          <w:szCs w:val="22"/>
        </w:rPr>
        <w:t>rogram</w:t>
      </w:r>
      <w:r>
        <w:rPr>
          <w:rFonts w:ascii="Bookman Old Style" w:hAnsi="Bookman Old Style"/>
          <w:sz w:val="22"/>
          <w:szCs w:val="22"/>
        </w:rPr>
        <w:t>;</w:t>
      </w:r>
    </w:p>
    <w:p w14:paraId="20E566CC" w14:textId="2C498E81" w:rsidR="00D025BC" w:rsidRPr="00D025BC" w:rsidRDefault="00D025BC" w:rsidP="0032107F">
      <w:pPr>
        <w:pStyle w:val="ListParagraph"/>
        <w:numPr>
          <w:ilvl w:val="1"/>
          <w:numId w:val="3"/>
        </w:numPr>
        <w:spacing w:after="0" w:line="240" w:lineRule="auto"/>
        <w:jc w:val="both"/>
        <w:rPr>
          <w:rFonts w:ascii="Bookman Old Style" w:hAnsi="Bookman Old Style"/>
          <w:sz w:val="22"/>
          <w:szCs w:val="22"/>
        </w:rPr>
      </w:pPr>
      <w:r w:rsidRPr="00D025BC">
        <w:rPr>
          <w:rFonts w:ascii="Bookman Old Style" w:hAnsi="Bookman Old Style"/>
          <w:sz w:val="22"/>
          <w:szCs w:val="22"/>
        </w:rPr>
        <w:t>Substantiate the deduction with sufficient evidence, such as official invoice and other adequate records</w:t>
      </w:r>
      <w:r w:rsidR="00040763">
        <w:rPr>
          <w:rFonts w:ascii="Bookman Old Style" w:hAnsi="Bookman Old Style"/>
          <w:sz w:val="22"/>
          <w:szCs w:val="22"/>
        </w:rPr>
        <w:t>, which prove</w:t>
      </w:r>
      <w:r w:rsidRPr="00D025BC">
        <w:rPr>
          <w:rFonts w:ascii="Bookman Old Style" w:hAnsi="Bookman Old Style"/>
          <w:sz w:val="22"/>
          <w:szCs w:val="22"/>
        </w:rPr>
        <w:t>:</w:t>
      </w:r>
    </w:p>
    <w:p w14:paraId="0C3E626C" w14:textId="0B465F6E" w:rsidR="00D025BC" w:rsidRDefault="00926728" w:rsidP="0032107F">
      <w:pPr>
        <w:pStyle w:val="ListParagraph"/>
        <w:numPr>
          <w:ilvl w:val="1"/>
          <w:numId w:val="2"/>
        </w:numPr>
        <w:spacing w:after="0" w:line="240" w:lineRule="auto"/>
        <w:jc w:val="both"/>
        <w:rPr>
          <w:rFonts w:ascii="Bookman Old Style" w:hAnsi="Bookman Old Style"/>
          <w:sz w:val="22"/>
          <w:szCs w:val="22"/>
        </w:rPr>
      </w:pPr>
      <w:r>
        <w:rPr>
          <w:rFonts w:ascii="Bookman Old Style" w:hAnsi="Bookman Old Style"/>
          <w:sz w:val="22"/>
          <w:szCs w:val="22"/>
        </w:rPr>
        <w:t>Amount</w:t>
      </w:r>
      <w:r w:rsidR="00D025BC" w:rsidRPr="00D025BC">
        <w:rPr>
          <w:rFonts w:ascii="Bookman Old Style" w:hAnsi="Bookman Old Style"/>
          <w:sz w:val="22"/>
          <w:szCs w:val="22"/>
        </w:rPr>
        <w:t xml:space="preserve"> of expenses being claimed as deduction;</w:t>
      </w:r>
      <w:r w:rsidR="00040763">
        <w:rPr>
          <w:rFonts w:ascii="Bookman Old Style" w:hAnsi="Bookman Old Style"/>
          <w:sz w:val="22"/>
          <w:szCs w:val="22"/>
        </w:rPr>
        <w:t xml:space="preserve"> and</w:t>
      </w:r>
    </w:p>
    <w:p w14:paraId="55C80E54" w14:textId="19FDA515" w:rsidR="00926728" w:rsidRDefault="00926728" w:rsidP="0032107F">
      <w:pPr>
        <w:pStyle w:val="ListParagraph"/>
        <w:numPr>
          <w:ilvl w:val="1"/>
          <w:numId w:val="2"/>
        </w:numPr>
        <w:spacing w:after="0" w:line="240" w:lineRule="auto"/>
        <w:jc w:val="both"/>
        <w:rPr>
          <w:rFonts w:ascii="Bookman Old Style" w:hAnsi="Bookman Old Style"/>
          <w:sz w:val="22"/>
          <w:szCs w:val="22"/>
        </w:rPr>
      </w:pPr>
      <w:r>
        <w:rPr>
          <w:rFonts w:ascii="Bookman Old Style" w:hAnsi="Bookman Old Style"/>
          <w:sz w:val="22"/>
          <w:szCs w:val="22"/>
        </w:rPr>
        <w:t>D</w:t>
      </w:r>
      <w:r w:rsidR="00D025BC" w:rsidRPr="00D025BC">
        <w:rPr>
          <w:rFonts w:ascii="Bookman Old Style" w:hAnsi="Bookman Old Style"/>
          <w:sz w:val="22"/>
          <w:szCs w:val="22"/>
        </w:rPr>
        <w:t xml:space="preserve">irect connection or relation of the expenses </w:t>
      </w:r>
      <w:r w:rsidR="00040763">
        <w:rPr>
          <w:rFonts w:ascii="Bookman Old Style" w:hAnsi="Bookman Old Style"/>
          <w:sz w:val="22"/>
          <w:szCs w:val="22"/>
        </w:rPr>
        <w:t>incurred for</w:t>
      </w:r>
      <w:r w:rsidR="00D025BC" w:rsidRPr="00D025BC">
        <w:rPr>
          <w:rFonts w:ascii="Bookman Old Style" w:hAnsi="Bookman Old Style"/>
          <w:sz w:val="22"/>
          <w:szCs w:val="22"/>
        </w:rPr>
        <w:t xml:space="preserve"> the</w:t>
      </w:r>
      <w:r w:rsidR="00D025BC">
        <w:rPr>
          <w:rFonts w:ascii="Bookman Old Style" w:hAnsi="Bookman Old Style"/>
          <w:sz w:val="22"/>
          <w:szCs w:val="22"/>
        </w:rPr>
        <w:t xml:space="preserve"> </w:t>
      </w:r>
      <w:r w:rsidR="00D025BC" w:rsidRPr="00D025BC">
        <w:rPr>
          <w:rFonts w:ascii="Bookman Old Style" w:hAnsi="Bookman Old Style"/>
          <w:sz w:val="22"/>
          <w:szCs w:val="22"/>
        </w:rPr>
        <w:t>Adopting Private Entity</w:t>
      </w:r>
      <w:r w:rsidR="00D025BC">
        <w:rPr>
          <w:rFonts w:ascii="Bookman Old Style" w:hAnsi="Bookman Old Style"/>
          <w:sz w:val="22"/>
          <w:szCs w:val="22"/>
        </w:rPr>
        <w:t>’</w:t>
      </w:r>
      <w:r w:rsidR="00D025BC" w:rsidRPr="00D025BC">
        <w:rPr>
          <w:rFonts w:ascii="Bookman Old Style" w:hAnsi="Bookman Old Style"/>
          <w:sz w:val="22"/>
          <w:szCs w:val="22"/>
        </w:rPr>
        <w:t xml:space="preserve"> participation in the Adopt-a-School</w:t>
      </w:r>
      <w:r w:rsidR="00D025BC">
        <w:rPr>
          <w:rFonts w:ascii="Bookman Old Style" w:hAnsi="Bookman Old Style"/>
          <w:sz w:val="22"/>
          <w:szCs w:val="22"/>
        </w:rPr>
        <w:t xml:space="preserve"> </w:t>
      </w:r>
      <w:r w:rsidR="00D025BC" w:rsidRPr="00D025BC">
        <w:rPr>
          <w:rFonts w:ascii="Bookman Old Style" w:hAnsi="Bookman Old Style"/>
          <w:sz w:val="22"/>
          <w:szCs w:val="22"/>
        </w:rPr>
        <w:t>Program</w:t>
      </w:r>
      <w:r w:rsidR="00040763">
        <w:rPr>
          <w:rFonts w:ascii="Bookman Old Style" w:hAnsi="Bookman Old Style"/>
          <w:sz w:val="22"/>
          <w:szCs w:val="22"/>
        </w:rPr>
        <w:t>;</w:t>
      </w:r>
    </w:p>
    <w:p w14:paraId="7E0B5D1F" w14:textId="77777777" w:rsidR="00926728" w:rsidRDefault="00926728" w:rsidP="0032107F">
      <w:pPr>
        <w:pStyle w:val="ListParagraph"/>
        <w:numPr>
          <w:ilvl w:val="1"/>
          <w:numId w:val="3"/>
        </w:numPr>
        <w:spacing w:after="0" w:line="240" w:lineRule="auto"/>
        <w:jc w:val="both"/>
        <w:rPr>
          <w:rFonts w:ascii="Bookman Old Style" w:hAnsi="Bookman Old Style"/>
          <w:sz w:val="22"/>
          <w:szCs w:val="22"/>
        </w:rPr>
      </w:pPr>
      <w:r>
        <w:rPr>
          <w:rFonts w:ascii="Bookman Old Style" w:hAnsi="Bookman Old Style"/>
          <w:sz w:val="22"/>
          <w:szCs w:val="22"/>
        </w:rPr>
        <w:t>Pr</w:t>
      </w:r>
      <w:r w:rsidR="00D025BC" w:rsidRPr="00926728">
        <w:rPr>
          <w:rFonts w:ascii="Bookman Old Style" w:hAnsi="Bookman Old Style"/>
          <w:sz w:val="22"/>
          <w:szCs w:val="22"/>
        </w:rPr>
        <w:t>ovide a list</w:t>
      </w:r>
      <w:r>
        <w:rPr>
          <w:rFonts w:ascii="Bookman Old Style" w:hAnsi="Bookman Old Style"/>
          <w:sz w:val="22"/>
          <w:szCs w:val="22"/>
        </w:rPr>
        <w:t xml:space="preserve"> </w:t>
      </w:r>
      <w:r w:rsidR="00D025BC" w:rsidRPr="00926728">
        <w:rPr>
          <w:rFonts w:ascii="Bookman Old Style" w:hAnsi="Bookman Old Style"/>
          <w:sz w:val="22"/>
          <w:szCs w:val="22"/>
        </w:rPr>
        <w:t>of projects and/or activities undertaken and the cost of each</w:t>
      </w:r>
      <w:r>
        <w:rPr>
          <w:rFonts w:ascii="Bookman Old Style" w:hAnsi="Bookman Old Style"/>
          <w:sz w:val="22"/>
          <w:szCs w:val="22"/>
        </w:rPr>
        <w:t xml:space="preserve"> </w:t>
      </w:r>
      <w:r w:rsidR="00D025BC" w:rsidRPr="00926728">
        <w:rPr>
          <w:rFonts w:ascii="Bookman Old Style" w:hAnsi="Bookman Old Style"/>
          <w:sz w:val="22"/>
          <w:szCs w:val="22"/>
        </w:rPr>
        <w:t>undertaking, indicating in particular where and how the</w:t>
      </w:r>
      <w:r>
        <w:rPr>
          <w:rFonts w:ascii="Bookman Old Style" w:hAnsi="Bookman Old Style"/>
          <w:sz w:val="22"/>
          <w:szCs w:val="22"/>
        </w:rPr>
        <w:t xml:space="preserve"> </w:t>
      </w:r>
      <w:r w:rsidR="00D025BC" w:rsidRPr="00926728">
        <w:rPr>
          <w:rFonts w:ascii="Bookman Old Style" w:hAnsi="Bookman Old Style"/>
          <w:sz w:val="22"/>
          <w:szCs w:val="22"/>
        </w:rPr>
        <w:t xml:space="preserve">assistance has been utilized as supported by the </w:t>
      </w:r>
      <w:r>
        <w:rPr>
          <w:rFonts w:ascii="Bookman Old Style" w:hAnsi="Bookman Old Style"/>
          <w:sz w:val="22"/>
          <w:szCs w:val="22"/>
        </w:rPr>
        <w:t>A</w:t>
      </w:r>
      <w:r w:rsidR="00D025BC" w:rsidRPr="00926728">
        <w:rPr>
          <w:rFonts w:ascii="Bookman Old Style" w:hAnsi="Bookman Old Style"/>
          <w:sz w:val="22"/>
          <w:szCs w:val="22"/>
        </w:rPr>
        <w:t>greement;</w:t>
      </w:r>
    </w:p>
    <w:p w14:paraId="43309882" w14:textId="775BD7E8" w:rsidR="00AF53C4" w:rsidRDefault="00926728" w:rsidP="0032107F">
      <w:pPr>
        <w:pStyle w:val="ListParagraph"/>
        <w:numPr>
          <w:ilvl w:val="1"/>
          <w:numId w:val="3"/>
        </w:numPr>
        <w:spacing w:after="0" w:line="240" w:lineRule="auto"/>
        <w:jc w:val="both"/>
        <w:rPr>
          <w:rFonts w:ascii="Bookman Old Style" w:hAnsi="Bookman Old Style"/>
          <w:sz w:val="22"/>
          <w:szCs w:val="22"/>
        </w:rPr>
      </w:pPr>
      <w:r>
        <w:rPr>
          <w:rFonts w:ascii="Bookman Old Style" w:hAnsi="Bookman Old Style"/>
          <w:sz w:val="22"/>
          <w:szCs w:val="22"/>
        </w:rPr>
        <w:lastRenderedPageBreak/>
        <w:t>Provide p</w:t>
      </w:r>
      <w:r w:rsidR="00D025BC" w:rsidRPr="00926728">
        <w:rPr>
          <w:rFonts w:ascii="Bookman Old Style" w:hAnsi="Bookman Old Style"/>
          <w:sz w:val="22"/>
          <w:szCs w:val="22"/>
        </w:rPr>
        <w:t>roof or acknowledgment of receipt of the</w:t>
      </w:r>
      <w:r>
        <w:rPr>
          <w:rFonts w:ascii="Bookman Old Style" w:hAnsi="Bookman Old Style"/>
          <w:sz w:val="22"/>
          <w:szCs w:val="22"/>
        </w:rPr>
        <w:t xml:space="preserve"> </w:t>
      </w:r>
      <w:r w:rsidR="00D025BC" w:rsidRPr="00926728">
        <w:rPr>
          <w:rFonts w:ascii="Bookman Old Style" w:hAnsi="Bookman Old Style"/>
          <w:sz w:val="22"/>
          <w:szCs w:val="22"/>
        </w:rPr>
        <w:t>contributed/donated property by the recipient public school</w:t>
      </w:r>
      <w:r w:rsidR="00040763">
        <w:rPr>
          <w:rFonts w:ascii="Bookman Old Style" w:hAnsi="Bookman Old Style"/>
          <w:sz w:val="22"/>
          <w:szCs w:val="22"/>
        </w:rPr>
        <w:t>;</w:t>
      </w:r>
    </w:p>
    <w:p w14:paraId="3C07728D" w14:textId="1FF4D432" w:rsidR="00926728" w:rsidRDefault="00926728" w:rsidP="0032107F">
      <w:pPr>
        <w:pStyle w:val="ListParagraph"/>
        <w:numPr>
          <w:ilvl w:val="1"/>
          <w:numId w:val="3"/>
        </w:numPr>
        <w:spacing w:after="0" w:line="240" w:lineRule="auto"/>
        <w:jc w:val="both"/>
        <w:rPr>
          <w:rFonts w:ascii="Bookman Old Style" w:hAnsi="Bookman Old Style"/>
          <w:sz w:val="22"/>
          <w:szCs w:val="22"/>
        </w:rPr>
      </w:pPr>
      <w:r>
        <w:rPr>
          <w:rFonts w:ascii="Bookman Old Style" w:hAnsi="Bookman Old Style"/>
          <w:sz w:val="22"/>
          <w:szCs w:val="22"/>
        </w:rPr>
        <w:t>A</w:t>
      </w:r>
      <w:r w:rsidRPr="00926728">
        <w:rPr>
          <w:rFonts w:ascii="Bookman Old Style" w:hAnsi="Bookman Old Style"/>
          <w:sz w:val="22"/>
          <w:szCs w:val="22"/>
        </w:rPr>
        <w:t xml:space="preserve">ttach to its </w:t>
      </w:r>
      <w:r w:rsidR="00040763" w:rsidRPr="00926728">
        <w:rPr>
          <w:rFonts w:ascii="Bookman Old Style" w:hAnsi="Bookman Old Style"/>
          <w:sz w:val="22"/>
          <w:szCs w:val="22"/>
        </w:rPr>
        <w:t>Donor</w:t>
      </w:r>
      <w:r w:rsidR="00040763">
        <w:rPr>
          <w:rFonts w:ascii="Bookman Old Style" w:hAnsi="Bookman Old Style"/>
          <w:sz w:val="22"/>
          <w:szCs w:val="22"/>
        </w:rPr>
        <w:t>’</w:t>
      </w:r>
      <w:r w:rsidR="00040763" w:rsidRPr="00926728">
        <w:rPr>
          <w:rFonts w:ascii="Bookman Old Style" w:hAnsi="Bookman Old Style"/>
          <w:sz w:val="22"/>
          <w:szCs w:val="22"/>
        </w:rPr>
        <w:t xml:space="preserve">s Tax Return </w:t>
      </w:r>
      <w:r w:rsidRPr="00926728">
        <w:rPr>
          <w:rFonts w:ascii="Bookman Old Style" w:hAnsi="Bookman Old Style"/>
          <w:sz w:val="22"/>
          <w:szCs w:val="22"/>
        </w:rPr>
        <w:t>and I</w:t>
      </w:r>
      <w:r>
        <w:rPr>
          <w:rFonts w:ascii="Bookman Old Style" w:hAnsi="Bookman Old Style"/>
          <w:sz w:val="22"/>
          <w:szCs w:val="22"/>
        </w:rPr>
        <w:t>ncome Tax Return</w:t>
      </w:r>
      <w:r w:rsidRPr="00926728">
        <w:rPr>
          <w:rFonts w:ascii="Bookman Old Style" w:hAnsi="Bookman Old Style"/>
          <w:sz w:val="22"/>
          <w:szCs w:val="22"/>
        </w:rPr>
        <w:t xml:space="preserve"> for</w:t>
      </w:r>
      <w:r>
        <w:rPr>
          <w:rFonts w:ascii="Bookman Old Style" w:hAnsi="Bookman Old Style"/>
          <w:sz w:val="22"/>
          <w:szCs w:val="22"/>
        </w:rPr>
        <w:t xml:space="preserve"> </w:t>
      </w:r>
      <w:r w:rsidRPr="00926728">
        <w:rPr>
          <w:rFonts w:ascii="Bookman Old Style" w:hAnsi="Bookman Old Style"/>
          <w:sz w:val="22"/>
          <w:szCs w:val="22"/>
        </w:rPr>
        <w:t>the period when the donation is made and deduction is claimed, the original</w:t>
      </w:r>
      <w:r>
        <w:rPr>
          <w:rFonts w:ascii="Bookman Old Style" w:hAnsi="Bookman Old Style"/>
          <w:sz w:val="22"/>
          <w:szCs w:val="22"/>
        </w:rPr>
        <w:t xml:space="preserve"> </w:t>
      </w:r>
      <w:r w:rsidRPr="00926728">
        <w:rPr>
          <w:rFonts w:ascii="Bookman Old Style" w:hAnsi="Bookman Old Style"/>
          <w:sz w:val="22"/>
          <w:szCs w:val="22"/>
        </w:rPr>
        <w:t>or certified true copy of the following documents</w:t>
      </w:r>
      <w:r>
        <w:rPr>
          <w:rFonts w:ascii="Bookman Old Style" w:hAnsi="Bookman Old Style"/>
          <w:sz w:val="22"/>
          <w:szCs w:val="22"/>
        </w:rPr>
        <w:t>:</w:t>
      </w:r>
    </w:p>
    <w:p w14:paraId="7CC5521F" w14:textId="77777777" w:rsidR="00926728" w:rsidRDefault="00926728" w:rsidP="0032107F">
      <w:pPr>
        <w:pStyle w:val="ListParagraph"/>
        <w:numPr>
          <w:ilvl w:val="0"/>
          <w:numId w:val="7"/>
        </w:numPr>
        <w:spacing w:after="0" w:line="240" w:lineRule="auto"/>
        <w:jc w:val="both"/>
        <w:rPr>
          <w:rFonts w:ascii="Bookman Old Style" w:hAnsi="Bookman Old Style"/>
          <w:sz w:val="22"/>
          <w:szCs w:val="22"/>
        </w:rPr>
      </w:pPr>
      <w:r w:rsidRPr="00926728">
        <w:rPr>
          <w:rFonts w:ascii="Bookman Old Style" w:hAnsi="Bookman Old Style"/>
          <w:sz w:val="22"/>
          <w:szCs w:val="22"/>
        </w:rPr>
        <w:t>Duly notarized/approved agreement between the Adopting Private</w:t>
      </w:r>
      <w:r>
        <w:rPr>
          <w:rFonts w:ascii="Bookman Old Style" w:hAnsi="Bookman Old Style"/>
          <w:sz w:val="22"/>
          <w:szCs w:val="22"/>
        </w:rPr>
        <w:t xml:space="preserve"> </w:t>
      </w:r>
      <w:r w:rsidRPr="00926728">
        <w:rPr>
          <w:rFonts w:ascii="Bookman Old Style" w:hAnsi="Bookman Old Style"/>
          <w:sz w:val="22"/>
          <w:szCs w:val="22"/>
        </w:rPr>
        <w:t>Entity and the public school, as endorsed by the National Secretariat</w:t>
      </w:r>
      <w:r>
        <w:rPr>
          <w:rFonts w:ascii="Bookman Old Style" w:hAnsi="Bookman Old Style"/>
          <w:sz w:val="22"/>
          <w:szCs w:val="22"/>
        </w:rPr>
        <w:t xml:space="preserve">; </w:t>
      </w:r>
    </w:p>
    <w:p w14:paraId="4C1FFF16" w14:textId="21B1C454" w:rsidR="00AF53C4" w:rsidRDefault="00926728" w:rsidP="0032107F">
      <w:pPr>
        <w:pStyle w:val="ListParagraph"/>
        <w:numPr>
          <w:ilvl w:val="0"/>
          <w:numId w:val="7"/>
        </w:numPr>
        <w:spacing w:after="0" w:line="240" w:lineRule="auto"/>
        <w:jc w:val="both"/>
        <w:rPr>
          <w:rFonts w:ascii="Bookman Old Style" w:hAnsi="Bookman Old Style"/>
          <w:sz w:val="22"/>
          <w:szCs w:val="22"/>
        </w:rPr>
      </w:pPr>
      <w:r w:rsidRPr="00926728">
        <w:rPr>
          <w:rFonts w:ascii="Bookman Old Style" w:hAnsi="Bookman Old Style"/>
          <w:sz w:val="22"/>
          <w:szCs w:val="22"/>
        </w:rPr>
        <w:t>Duly notarized Deed of Donation and Acceptance;</w:t>
      </w:r>
      <w:r>
        <w:rPr>
          <w:rFonts w:ascii="Bookman Old Style" w:hAnsi="Bookman Old Style"/>
          <w:sz w:val="22"/>
          <w:szCs w:val="22"/>
        </w:rPr>
        <w:t xml:space="preserve"> and</w:t>
      </w:r>
    </w:p>
    <w:p w14:paraId="25D5048A" w14:textId="71FB7003" w:rsidR="00926728" w:rsidRPr="00926728" w:rsidRDefault="00926728" w:rsidP="0032107F">
      <w:pPr>
        <w:pStyle w:val="ListParagraph"/>
        <w:numPr>
          <w:ilvl w:val="0"/>
          <w:numId w:val="7"/>
        </w:numPr>
        <w:spacing w:after="0" w:line="240" w:lineRule="auto"/>
        <w:jc w:val="both"/>
        <w:rPr>
          <w:rFonts w:ascii="Bookman Old Style" w:hAnsi="Bookman Old Style"/>
          <w:sz w:val="22"/>
          <w:szCs w:val="22"/>
        </w:rPr>
      </w:pPr>
      <w:r w:rsidRPr="00926728">
        <w:rPr>
          <w:rFonts w:ascii="Bookman Old Style" w:hAnsi="Bookman Old Style"/>
          <w:sz w:val="22"/>
          <w:szCs w:val="22"/>
        </w:rPr>
        <w:t>Sworn Declaration issued by the authorized officer of the Adopting</w:t>
      </w:r>
      <w:r>
        <w:rPr>
          <w:rFonts w:ascii="Bookman Old Style" w:hAnsi="Bookman Old Style"/>
          <w:sz w:val="22"/>
          <w:szCs w:val="22"/>
        </w:rPr>
        <w:t xml:space="preserve"> </w:t>
      </w:r>
      <w:r w:rsidRPr="00926728">
        <w:rPr>
          <w:rFonts w:ascii="Bookman Old Style" w:hAnsi="Bookman Old Style"/>
          <w:sz w:val="22"/>
          <w:szCs w:val="22"/>
        </w:rPr>
        <w:t>Private Entity as to the direct connection or relation o</w:t>
      </w:r>
      <w:r>
        <w:rPr>
          <w:rFonts w:ascii="Bookman Old Style" w:hAnsi="Bookman Old Style"/>
          <w:sz w:val="22"/>
          <w:szCs w:val="22"/>
        </w:rPr>
        <w:t xml:space="preserve">f </w:t>
      </w:r>
      <w:r w:rsidRPr="00926728">
        <w:rPr>
          <w:rFonts w:ascii="Bookman Old Style" w:hAnsi="Bookman Old Style"/>
          <w:sz w:val="22"/>
          <w:szCs w:val="22"/>
        </w:rPr>
        <w:t>the expenses</w:t>
      </w:r>
      <w:r>
        <w:rPr>
          <w:rFonts w:ascii="Bookman Old Style" w:hAnsi="Bookman Old Style"/>
          <w:sz w:val="22"/>
          <w:szCs w:val="22"/>
        </w:rPr>
        <w:t xml:space="preserve"> </w:t>
      </w:r>
      <w:r w:rsidRPr="00926728">
        <w:rPr>
          <w:rFonts w:ascii="Bookman Old Style" w:hAnsi="Bookman Old Style"/>
          <w:sz w:val="22"/>
          <w:szCs w:val="22"/>
        </w:rPr>
        <w:t>being claimed as deduction/donation to the Adopting Private Entity</w:t>
      </w:r>
      <w:r>
        <w:rPr>
          <w:rFonts w:ascii="Bookman Old Style" w:hAnsi="Bookman Old Style"/>
          <w:sz w:val="22"/>
          <w:szCs w:val="22"/>
        </w:rPr>
        <w:t xml:space="preserve">’s </w:t>
      </w:r>
      <w:r w:rsidRPr="00926728">
        <w:rPr>
          <w:rFonts w:ascii="Bookman Old Style" w:hAnsi="Bookman Old Style"/>
          <w:sz w:val="22"/>
          <w:szCs w:val="22"/>
        </w:rPr>
        <w:t xml:space="preserve">participation in the </w:t>
      </w:r>
      <w:r>
        <w:rPr>
          <w:rFonts w:ascii="Bookman Old Style" w:hAnsi="Bookman Old Style"/>
          <w:sz w:val="22"/>
          <w:szCs w:val="22"/>
        </w:rPr>
        <w:t>P</w:t>
      </w:r>
      <w:r w:rsidRPr="00926728">
        <w:rPr>
          <w:rFonts w:ascii="Bookman Old Style" w:hAnsi="Bookman Old Style"/>
          <w:sz w:val="22"/>
          <w:szCs w:val="22"/>
        </w:rPr>
        <w:t xml:space="preserve">rogram. </w:t>
      </w:r>
    </w:p>
    <w:p w14:paraId="0289D8A5" w14:textId="77777777" w:rsidR="00AF53C4" w:rsidRPr="00AF53C4" w:rsidRDefault="00AF53C4" w:rsidP="0032107F">
      <w:pPr>
        <w:pStyle w:val="ListParagraph"/>
        <w:spacing w:after="0" w:line="240" w:lineRule="auto"/>
        <w:jc w:val="both"/>
        <w:rPr>
          <w:rFonts w:ascii="Bookman Old Style" w:hAnsi="Bookman Old Style"/>
          <w:b/>
          <w:sz w:val="22"/>
          <w:szCs w:val="22"/>
        </w:rPr>
      </w:pPr>
    </w:p>
    <w:p w14:paraId="7D48E9C2" w14:textId="695E63EF" w:rsidR="00AF53C4" w:rsidRPr="0032107F" w:rsidRDefault="00AF53C4" w:rsidP="0032107F">
      <w:pPr>
        <w:pStyle w:val="ListParagraph"/>
        <w:numPr>
          <w:ilvl w:val="0"/>
          <w:numId w:val="2"/>
        </w:numPr>
        <w:spacing w:after="0" w:line="240" w:lineRule="auto"/>
        <w:jc w:val="both"/>
        <w:rPr>
          <w:rFonts w:ascii="Bookman Old Style" w:hAnsi="Bookman Old Style"/>
          <w:b/>
          <w:sz w:val="22"/>
          <w:szCs w:val="22"/>
        </w:rPr>
      </w:pPr>
      <w:r w:rsidRPr="0032107F">
        <w:rPr>
          <w:rFonts w:ascii="Bookman Old Style" w:hAnsi="Bookman Old Style"/>
          <w:b/>
          <w:sz w:val="22"/>
          <w:szCs w:val="22"/>
        </w:rPr>
        <w:t>Effectivity and Termination</w:t>
      </w:r>
    </w:p>
    <w:p w14:paraId="713CC40B" w14:textId="77777777" w:rsidR="00AF53C4" w:rsidRPr="00AF53C4" w:rsidRDefault="00AF53C4" w:rsidP="0032107F">
      <w:pPr>
        <w:pStyle w:val="ListParagraph"/>
        <w:spacing w:after="0" w:line="240" w:lineRule="auto"/>
        <w:jc w:val="both"/>
        <w:rPr>
          <w:rFonts w:ascii="Bookman Old Style" w:hAnsi="Bookman Old Style"/>
          <w:sz w:val="22"/>
          <w:szCs w:val="22"/>
        </w:rPr>
      </w:pPr>
    </w:p>
    <w:p w14:paraId="19C012F4" w14:textId="08DECEA0" w:rsidR="00AF53C4" w:rsidRDefault="00AF53C4" w:rsidP="0032107F">
      <w:pPr>
        <w:pStyle w:val="ListParagraph"/>
        <w:spacing w:after="0" w:line="240" w:lineRule="auto"/>
        <w:jc w:val="both"/>
        <w:rPr>
          <w:rFonts w:ascii="Bookman Old Style" w:hAnsi="Bookman Old Style"/>
          <w:sz w:val="22"/>
          <w:szCs w:val="22"/>
        </w:rPr>
      </w:pPr>
      <w:r w:rsidRPr="00AF53C4">
        <w:rPr>
          <w:rFonts w:ascii="Bookman Old Style" w:hAnsi="Bookman Old Style"/>
          <w:sz w:val="22"/>
          <w:szCs w:val="22"/>
        </w:rPr>
        <w:t xml:space="preserve">This Agreement shall be in effect from the date of signing and shall continue to be valid and effective for </w:t>
      </w:r>
      <w:r w:rsidR="00F5381F">
        <w:rPr>
          <w:rFonts w:ascii="Bookman Old Style" w:hAnsi="Bookman Old Style"/>
          <w:sz w:val="22"/>
          <w:szCs w:val="22"/>
        </w:rPr>
        <w:t xml:space="preserve">at least two </w:t>
      </w:r>
      <w:r w:rsidRPr="00AF53C4">
        <w:rPr>
          <w:rFonts w:ascii="Bookman Old Style" w:hAnsi="Bookman Old Style"/>
          <w:sz w:val="22"/>
          <w:szCs w:val="22"/>
        </w:rPr>
        <w:t>(</w:t>
      </w:r>
      <w:r w:rsidR="00F5381F">
        <w:rPr>
          <w:rFonts w:ascii="Bookman Old Style" w:hAnsi="Bookman Old Style"/>
          <w:sz w:val="22"/>
          <w:szCs w:val="22"/>
        </w:rPr>
        <w:t>2</w:t>
      </w:r>
      <w:r w:rsidRPr="00AF53C4">
        <w:rPr>
          <w:rFonts w:ascii="Bookman Old Style" w:hAnsi="Bookman Old Style"/>
          <w:sz w:val="22"/>
          <w:szCs w:val="22"/>
        </w:rPr>
        <w:t>) years from such date</w:t>
      </w:r>
      <w:r w:rsidR="00EF07B0" w:rsidRPr="00EF07B0">
        <w:t xml:space="preserve"> </w:t>
      </w:r>
      <w:r w:rsidR="00EF07B0" w:rsidRPr="00EF07B0">
        <w:rPr>
          <w:rFonts w:ascii="Bookman Old Style" w:hAnsi="Bookman Old Style"/>
          <w:sz w:val="22"/>
          <w:szCs w:val="22"/>
        </w:rPr>
        <w:t>it</w:t>
      </w:r>
      <w:r w:rsidR="00EF07B0">
        <w:rPr>
          <w:rFonts w:ascii="Bookman Old Style" w:hAnsi="Bookman Old Style"/>
          <w:sz w:val="22"/>
          <w:szCs w:val="22"/>
        </w:rPr>
        <w:t xml:space="preserve">. It </w:t>
      </w:r>
      <w:r w:rsidR="00EF07B0" w:rsidRPr="00EF07B0">
        <w:rPr>
          <w:rFonts w:ascii="Bookman Old Style" w:hAnsi="Bookman Old Style"/>
          <w:sz w:val="22"/>
          <w:szCs w:val="22"/>
        </w:rPr>
        <w:t>may be renewed or extended for such period as may be mutually agreed upon in writing by the Parties.</w:t>
      </w:r>
    </w:p>
    <w:p w14:paraId="2D0C0C2E" w14:textId="77777777" w:rsidR="0032107F" w:rsidRDefault="0032107F" w:rsidP="0032107F">
      <w:pPr>
        <w:pStyle w:val="ListParagraph"/>
        <w:spacing w:after="0" w:line="240" w:lineRule="auto"/>
        <w:jc w:val="both"/>
        <w:rPr>
          <w:rFonts w:ascii="Bookman Old Style" w:hAnsi="Bookman Old Style"/>
          <w:sz w:val="22"/>
          <w:szCs w:val="22"/>
        </w:rPr>
      </w:pPr>
    </w:p>
    <w:p w14:paraId="10445B75" w14:textId="3F6CBFFD" w:rsidR="00EF07B0" w:rsidRPr="00EF07B0" w:rsidRDefault="00EF07B0" w:rsidP="0032107F">
      <w:pPr>
        <w:pStyle w:val="ListParagraph"/>
        <w:spacing w:after="0" w:line="240" w:lineRule="auto"/>
        <w:jc w:val="both"/>
        <w:rPr>
          <w:rFonts w:ascii="Bookman Old Style" w:hAnsi="Bookman Old Style"/>
          <w:sz w:val="22"/>
          <w:szCs w:val="22"/>
        </w:rPr>
      </w:pPr>
      <w:r>
        <w:rPr>
          <w:rFonts w:ascii="Bookman Old Style" w:hAnsi="Bookman Old Style"/>
          <w:sz w:val="22"/>
          <w:szCs w:val="22"/>
        </w:rPr>
        <w:t>The minimum period of two (2) years</w:t>
      </w:r>
      <w:r w:rsidRPr="00EF07B0">
        <w:rPr>
          <w:rFonts w:ascii="Bookman Old Style" w:hAnsi="Bookman Old Style"/>
          <w:sz w:val="22"/>
          <w:szCs w:val="22"/>
        </w:rPr>
        <w:t xml:space="preserve"> may be shortened only in cases where</w:t>
      </w:r>
      <w:r>
        <w:rPr>
          <w:rFonts w:ascii="Bookman Old Style" w:hAnsi="Bookman Old Style"/>
          <w:sz w:val="22"/>
          <w:szCs w:val="22"/>
        </w:rPr>
        <w:t xml:space="preserve"> </w:t>
      </w:r>
      <w:r w:rsidRPr="00AF53C4">
        <w:rPr>
          <w:rFonts w:ascii="Bookman Old Style" w:hAnsi="Bookman Old Style"/>
          <w:sz w:val="22"/>
          <w:szCs w:val="22"/>
        </w:rPr>
        <w:t>[</w:t>
      </w:r>
      <w:r w:rsidRPr="00F5381F">
        <w:rPr>
          <w:rFonts w:ascii="Bookman Old Style" w:hAnsi="Bookman Old Style"/>
          <w:b/>
          <w:bCs/>
          <w:sz w:val="22"/>
          <w:szCs w:val="22"/>
          <w:highlight w:val="yellow"/>
        </w:rPr>
        <w:t>NAME OF COMPANY</w:t>
      </w:r>
      <w:r w:rsidRPr="00AF53C4">
        <w:rPr>
          <w:rFonts w:ascii="Bookman Old Style" w:hAnsi="Bookman Old Style"/>
          <w:sz w:val="22"/>
          <w:szCs w:val="22"/>
        </w:rPr>
        <w:t>]</w:t>
      </w:r>
      <w:r w:rsidRPr="00EF07B0">
        <w:rPr>
          <w:rFonts w:ascii="Bookman Old Style" w:hAnsi="Bookman Old Style"/>
          <w:sz w:val="22"/>
          <w:szCs w:val="22"/>
        </w:rPr>
        <w:t xml:space="preserve"> is dissolved before the end of</w:t>
      </w:r>
      <w:r>
        <w:rPr>
          <w:rFonts w:ascii="Bookman Old Style" w:hAnsi="Bookman Old Style"/>
          <w:sz w:val="22"/>
          <w:szCs w:val="22"/>
        </w:rPr>
        <w:t xml:space="preserve"> </w:t>
      </w:r>
      <w:r w:rsidRPr="00EF07B0">
        <w:rPr>
          <w:rFonts w:ascii="Bookman Old Style" w:hAnsi="Bookman Old Style"/>
          <w:sz w:val="22"/>
          <w:szCs w:val="22"/>
        </w:rPr>
        <w:t>such period</w:t>
      </w:r>
      <w:r>
        <w:rPr>
          <w:rFonts w:ascii="Bookman Old Style" w:hAnsi="Bookman Old Style"/>
          <w:sz w:val="22"/>
          <w:szCs w:val="22"/>
        </w:rPr>
        <w:t xml:space="preserve">, </w:t>
      </w:r>
      <w:r w:rsidRPr="00EF07B0">
        <w:rPr>
          <w:rFonts w:ascii="Bookman Old Style" w:hAnsi="Bookman Old Style"/>
          <w:sz w:val="22"/>
          <w:szCs w:val="22"/>
        </w:rPr>
        <w:t xml:space="preserve">unless otherwise </w:t>
      </w:r>
      <w:r>
        <w:rPr>
          <w:rFonts w:ascii="Bookman Old Style" w:hAnsi="Bookman Old Style"/>
          <w:sz w:val="22"/>
          <w:szCs w:val="22"/>
        </w:rPr>
        <w:t>recommended by the School Board t</w:t>
      </w:r>
      <w:r w:rsidRPr="00EF07B0">
        <w:rPr>
          <w:rFonts w:ascii="Bookman Old Style" w:hAnsi="Bookman Old Style"/>
          <w:sz w:val="22"/>
          <w:szCs w:val="22"/>
        </w:rPr>
        <w:t>o the Coordinating Council the termination of the</w:t>
      </w:r>
      <w:r>
        <w:rPr>
          <w:rFonts w:ascii="Bookman Old Style" w:hAnsi="Bookman Old Style"/>
          <w:sz w:val="22"/>
          <w:szCs w:val="22"/>
        </w:rPr>
        <w:t xml:space="preserve"> </w:t>
      </w:r>
      <w:r w:rsidRPr="00EF07B0">
        <w:rPr>
          <w:rFonts w:ascii="Bookman Old Style" w:hAnsi="Bookman Old Style"/>
          <w:sz w:val="22"/>
          <w:szCs w:val="22"/>
        </w:rPr>
        <w:t>adoption</w:t>
      </w:r>
      <w:r>
        <w:rPr>
          <w:rFonts w:ascii="Bookman Old Style" w:hAnsi="Bookman Old Style"/>
          <w:sz w:val="22"/>
          <w:szCs w:val="22"/>
        </w:rPr>
        <w:t>, pursuant to Section 4 of RA No. 8525.</w:t>
      </w:r>
    </w:p>
    <w:p w14:paraId="63CABB65" w14:textId="77777777" w:rsidR="00AF53C4" w:rsidRPr="00AF53C4" w:rsidRDefault="00AF53C4" w:rsidP="0032107F">
      <w:pPr>
        <w:spacing w:after="0" w:line="240" w:lineRule="auto"/>
        <w:jc w:val="both"/>
        <w:rPr>
          <w:rFonts w:ascii="Bookman Old Style" w:hAnsi="Bookman Old Style"/>
          <w:noProof/>
          <w:sz w:val="22"/>
          <w:szCs w:val="22"/>
        </w:rPr>
      </w:pPr>
    </w:p>
    <w:p w14:paraId="7384035B" w14:textId="28A41208" w:rsidR="00AF53C4" w:rsidRPr="00AF53C4" w:rsidRDefault="00AF53C4" w:rsidP="0032107F">
      <w:pPr>
        <w:spacing w:after="0" w:line="240" w:lineRule="auto"/>
        <w:ind w:left="709"/>
        <w:jc w:val="both"/>
        <w:rPr>
          <w:rFonts w:ascii="Bookman Old Style" w:hAnsi="Bookman Old Style"/>
          <w:sz w:val="22"/>
          <w:szCs w:val="22"/>
        </w:rPr>
      </w:pPr>
      <w:r w:rsidRPr="00AF53C4">
        <w:rPr>
          <w:rFonts w:ascii="Bookman Old Style" w:hAnsi="Bookman Old Style"/>
          <w:sz w:val="22"/>
          <w:szCs w:val="22"/>
        </w:rPr>
        <w:t>The termination or pre-termination of this Agreement shall not affect the validity and completion of any project, program, activity, or contract that is already being executed pursuant to this Agreement or by virtue of separate agreements, unless mutually agreed upon by the Parties</w:t>
      </w:r>
      <w:r w:rsidR="0032107F">
        <w:rPr>
          <w:rFonts w:ascii="Bookman Old Style" w:hAnsi="Bookman Old Style"/>
          <w:sz w:val="22"/>
          <w:szCs w:val="22"/>
        </w:rPr>
        <w:t xml:space="preserve"> in writing</w:t>
      </w:r>
      <w:r w:rsidRPr="00AF53C4">
        <w:rPr>
          <w:rFonts w:ascii="Bookman Old Style" w:hAnsi="Bookman Old Style"/>
          <w:sz w:val="22"/>
          <w:szCs w:val="22"/>
        </w:rPr>
        <w:t>.</w:t>
      </w:r>
    </w:p>
    <w:p w14:paraId="2A81A8F4" w14:textId="77777777" w:rsidR="00AF53C4" w:rsidRPr="00AF53C4" w:rsidRDefault="00AF53C4" w:rsidP="0032107F">
      <w:pPr>
        <w:spacing w:after="0" w:line="240" w:lineRule="auto"/>
        <w:jc w:val="both"/>
        <w:rPr>
          <w:rFonts w:ascii="Bookman Old Style" w:hAnsi="Bookman Old Style"/>
          <w:sz w:val="22"/>
          <w:szCs w:val="22"/>
        </w:rPr>
      </w:pPr>
    </w:p>
    <w:p w14:paraId="4B3B6BE3" w14:textId="77777777" w:rsidR="00AF53C4" w:rsidRPr="00AF53C4" w:rsidRDefault="00AF53C4" w:rsidP="0032107F">
      <w:pPr>
        <w:pStyle w:val="ListParagraph"/>
        <w:numPr>
          <w:ilvl w:val="0"/>
          <w:numId w:val="2"/>
        </w:numPr>
        <w:spacing w:after="0" w:line="240" w:lineRule="auto"/>
        <w:jc w:val="both"/>
        <w:rPr>
          <w:rFonts w:ascii="Bookman Old Style" w:hAnsi="Bookman Old Style"/>
          <w:b/>
          <w:sz w:val="22"/>
          <w:szCs w:val="22"/>
        </w:rPr>
      </w:pPr>
      <w:r w:rsidRPr="00AF53C4">
        <w:rPr>
          <w:rFonts w:ascii="Bookman Old Style" w:hAnsi="Bookman Old Style"/>
          <w:b/>
          <w:sz w:val="22"/>
          <w:szCs w:val="22"/>
        </w:rPr>
        <w:t>Capacity and Authorization</w:t>
      </w:r>
    </w:p>
    <w:p w14:paraId="41A6B5BD" w14:textId="77777777" w:rsidR="00AF53C4" w:rsidRPr="00AF53C4" w:rsidRDefault="00AF53C4" w:rsidP="0032107F">
      <w:pPr>
        <w:pStyle w:val="ListParagraph"/>
        <w:spacing w:after="0" w:line="240" w:lineRule="auto"/>
        <w:jc w:val="both"/>
        <w:rPr>
          <w:rFonts w:ascii="Bookman Old Style" w:hAnsi="Bookman Old Style"/>
          <w:sz w:val="22"/>
          <w:szCs w:val="22"/>
        </w:rPr>
      </w:pPr>
    </w:p>
    <w:p w14:paraId="3396D812" w14:textId="77777777" w:rsidR="00AF53C4" w:rsidRPr="00AF53C4" w:rsidRDefault="00AF53C4" w:rsidP="0032107F">
      <w:pPr>
        <w:pStyle w:val="ListParagraph"/>
        <w:spacing w:after="0" w:line="240" w:lineRule="auto"/>
        <w:jc w:val="both"/>
        <w:rPr>
          <w:rFonts w:ascii="Bookman Old Style" w:hAnsi="Bookman Old Style"/>
          <w:sz w:val="22"/>
          <w:szCs w:val="22"/>
        </w:rPr>
      </w:pPr>
      <w:r w:rsidRPr="00AF53C4">
        <w:rPr>
          <w:rFonts w:ascii="Bookman Old Style" w:hAnsi="Bookman Old Style"/>
          <w:sz w:val="22"/>
          <w:szCs w:val="22"/>
        </w:rPr>
        <w:t>The Parties hereby represent and warrant that they are duly authorized and empowered to execute, deliver, and perform this Agreement and that such action does not conflict with or violate any provision of law, regulation, policy, contract, deed of trust, or other instruments to which it is a party or by which it is bound and that this Agreement constitutes a valid and binding obligation that is enforceable in accordance with its terms.</w:t>
      </w:r>
    </w:p>
    <w:p w14:paraId="3CEBFE29" w14:textId="77777777" w:rsidR="00AF53C4" w:rsidRPr="00AF53C4" w:rsidRDefault="00AF53C4" w:rsidP="0032107F">
      <w:pPr>
        <w:spacing w:after="0" w:line="240" w:lineRule="auto"/>
        <w:jc w:val="both"/>
        <w:rPr>
          <w:rFonts w:ascii="Bookman Old Style" w:hAnsi="Bookman Old Style"/>
          <w:sz w:val="22"/>
          <w:szCs w:val="22"/>
        </w:rPr>
      </w:pPr>
    </w:p>
    <w:p w14:paraId="448239A5" w14:textId="77777777" w:rsidR="00AF53C4" w:rsidRPr="00AF53C4" w:rsidRDefault="00AF53C4" w:rsidP="0032107F">
      <w:pPr>
        <w:pStyle w:val="ListParagraph"/>
        <w:numPr>
          <w:ilvl w:val="0"/>
          <w:numId w:val="2"/>
        </w:numPr>
        <w:spacing w:after="0" w:line="240" w:lineRule="auto"/>
        <w:jc w:val="both"/>
        <w:rPr>
          <w:rFonts w:ascii="Bookman Old Style" w:hAnsi="Bookman Old Style"/>
          <w:b/>
          <w:sz w:val="22"/>
          <w:szCs w:val="22"/>
        </w:rPr>
      </w:pPr>
      <w:r w:rsidRPr="00AF53C4">
        <w:rPr>
          <w:rFonts w:ascii="Bookman Old Style" w:hAnsi="Bookman Old Style"/>
          <w:b/>
          <w:sz w:val="22"/>
          <w:szCs w:val="22"/>
        </w:rPr>
        <w:t>Separability</w:t>
      </w:r>
    </w:p>
    <w:p w14:paraId="52EA451C" w14:textId="77777777" w:rsidR="00AF53C4" w:rsidRPr="00AF53C4" w:rsidRDefault="00AF53C4" w:rsidP="0032107F">
      <w:pPr>
        <w:pStyle w:val="ListParagraph"/>
        <w:spacing w:after="0" w:line="240" w:lineRule="auto"/>
        <w:jc w:val="both"/>
        <w:rPr>
          <w:rFonts w:ascii="Bookman Old Style" w:hAnsi="Bookman Old Style"/>
          <w:sz w:val="22"/>
          <w:szCs w:val="22"/>
        </w:rPr>
      </w:pPr>
    </w:p>
    <w:p w14:paraId="006A18AB" w14:textId="77777777" w:rsidR="00AF53C4" w:rsidRPr="00AF53C4" w:rsidRDefault="00AF53C4" w:rsidP="0032107F">
      <w:pPr>
        <w:pStyle w:val="ListParagraph"/>
        <w:spacing w:after="0" w:line="240" w:lineRule="auto"/>
        <w:jc w:val="both"/>
        <w:rPr>
          <w:rFonts w:ascii="Bookman Old Style" w:hAnsi="Bookman Old Style"/>
          <w:sz w:val="22"/>
          <w:szCs w:val="22"/>
        </w:rPr>
      </w:pPr>
      <w:r w:rsidRPr="00AF53C4">
        <w:rPr>
          <w:rFonts w:ascii="Bookman Old Style" w:hAnsi="Bookman Old Style"/>
          <w:sz w:val="22"/>
          <w:szCs w:val="22"/>
        </w:rPr>
        <w:t>In the event that any of the provisions of this Agreement or any document that may be executed in connection therewith shall be declared invalid, illegal, or unenforceable in any respect by a competent authority, the validity, legality, and enforceability of the remaining provisions of this Agreement or any document that may be executed in connection therewith shall not in any way be affected or impaired and shall remain in full force and effect.</w:t>
      </w:r>
    </w:p>
    <w:p w14:paraId="01411544" w14:textId="77777777" w:rsidR="00AF53C4" w:rsidRPr="00AF53C4" w:rsidRDefault="00AF53C4" w:rsidP="0032107F">
      <w:pPr>
        <w:pStyle w:val="ListParagraph"/>
        <w:spacing w:after="0" w:line="240" w:lineRule="auto"/>
        <w:jc w:val="both"/>
        <w:rPr>
          <w:rFonts w:ascii="Bookman Old Style" w:hAnsi="Bookman Old Style"/>
          <w:sz w:val="22"/>
          <w:szCs w:val="22"/>
        </w:rPr>
      </w:pPr>
    </w:p>
    <w:p w14:paraId="38D98D93" w14:textId="77777777" w:rsidR="00AF53C4" w:rsidRPr="00AF53C4" w:rsidRDefault="00AF53C4" w:rsidP="0032107F">
      <w:pPr>
        <w:pStyle w:val="ListParagraph"/>
        <w:numPr>
          <w:ilvl w:val="0"/>
          <w:numId w:val="2"/>
        </w:numPr>
        <w:spacing w:after="0" w:line="240" w:lineRule="auto"/>
        <w:jc w:val="both"/>
        <w:rPr>
          <w:rFonts w:ascii="Bookman Old Style" w:hAnsi="Bookman Old Style"/>
          <w:b/>
          <w:sz w:val="22"/>
          <w:szCs w:val="22"/>
        </w:rPr>
      </w:pPr>
      <w:r w:rsidRPr="00AF53C4">
        <w:rPr>
          <w:rFonts w:ascii="Bookman Old Style" w:hAnsi="Bookman Old Style"/>
          <w:b/>
          <w:sz w:val="22"/>
          <w:szCs w:val="22"/>
        </w:rPr>
        <w:t>Liability</w:t>
      </w:r>
    </w:p>
    <w:p w14:paraId="0D190467" w14:textId="77777777" w:rsidR="00AF53C4" w:rsidRPr="00AF53C4" w:rsidRDefault="00AF53C4" w:rsidP="0032107F">
      <w:pPr>
        <w:pStyle w:val="ListParagraph"/>
        <w:spacing w:after="0" w:line="240" w:lineRule="auto"/>
        <w:jc w:val="both"/>
        <w:rPr>
          <w:rFonts w:ascii="Bookman Old Style" w:hAnsi="Bookman Old Style"/>
          <w:sz w:val="22"/>
          <w:szCs w:val="22"/>
        </w:rPr>
      </w:pPr>
    </w:p>
    <w:p w14:paraId="13CA8CEE" w14:textId="77777777" w:rsidR="00AF53C4" w:rsidRPr="00AF53C4" w:rsidRDefault="00AF53C4" w:rsidP="0032107F">
      <w:pPr>
        <w:pStyle w:val="ListParagraph"/>
        <w:spacing w:after="0" w:line="240" w:lineRule="auto"/>
        <w:jc w:val="both"/>
        <w:rPr>
          <w:rFonts w:ascii="Bookman Old Style" w:hAnsi="Bookman Old Style"/>
          <w:sz w:val="22"/>
          <w:szCs w:val="22"/>
        </w:rPr>
      </w:pPr>
      <w:r w:rsidRPr="00AF53C4">
        <w:rPr>
          <w:rFonts w:ascii="Bookman Old Style" w:hAnsi="Bookman Old Style"/>
          <w:sz w:val="22"/>
          <w:szCs w:val="22"/>
        </w:rPr>
        <w:t>The liability of the breaching Party shall be those that are the natural and probable consequences of the breach of the provisions of the Agreement, and which the Parties have foreseen or could have reasonably foreseen at the time the breach was constituted. Provided, in case of fraud, bad faith, malice or wanton attitude, the breaching Party shall be responsible for all damages which may be reasonably attributed to the non-performance or material breach of the provisions of this Agreement. Such liability shall subsist even after the termination of this Agreement, provided that the damages were incurred during the effectivity of this Agreement.</w:t>
      </w:r>
    </w:p>
    <w:p w14:paraId="24670011" w14:textId="77777777" w:rsidR="00AF53C4" w:rsidRPr="00AF53C4" w:rsidRDefault="00AF53C4" w:rsidP="0032107F">
      <w:pPr>
        <w:pStyle w:val="ListParagraph"/>
        <w:spacing w:after="0" w:line="240" w:lineRule="auto"/>
        <w:jc w:val="both"/>
        <w:rPr>
          <w:rFonts w:ascii="Bookman Old Style" w:hAnsi="Bookman Old Style"/>
          <w:sz w:val="22"/>
          <w:szCs w:val="22"/>
        </w:rPr>
      </w:pPr>
    </w:p>
    <w:p w14:paraId="1E7A626C" w14:textId="77777777" w:rsidR="00AF53C4" w:rsidRPr="00AF53C4" w:rsidRDefault="00AF53C4" w:rsidP="0032107F">
      <w:pPr>
        <w:pStyle w:val="ListParagraph"/>
        <w:numPr>
          <w:ilvl w:val="0"/>
          <w:numId w:val="2"/>
        </w:numPr>
        <w:spacing w:after="0" w:line="240" w:lineRule="auto"/>
        <w:jc w:val="both"/>
        <w:rPr>
          <w:rFonts w:ascii="Bookman Old Style" w:hAnsi="Bookman Old Style"/>
          <w:b/>
          <w:sz w:val="22"/>
          <w:szCs w:val="22"/>
        </w:rPr>
      </w:pPr>
      <w:r w:rsidRPr="00AF53C4">
        <w:rPr>
          <w:rFonts w:ascii="Bookman Old Style" w:hAnsi="Bookman Old Style"/>
          <w:b/>
          <w:sz w:val="22"/>
          <w:szCs w:val="22"/>
        </w:rPr>
        <w:t>Amendments</w:t>
      </w:r>
    </w:p>
    <w:p w14:paraId="581E7F55" w14:textId="77777777" w:rsidR="00AF53C4" w:rsidRPr="00AF53C4" w:rsidRDefault="00AF53C4" w:rsidP="0032107F">
      <w:pPr>
        <w:pStyle w:val="ListParagraph"/>
        <w:spacing w:after="0" w:line="240" w:lineRule="auto"/>
        <w:jc w:val="both"/>
        <w:rPr>
          <w:rFonts w:ascii="Bookman Old Style" w:hAnsi="Bookman Old Style"/>
          <w:sz w:val="22"/>
          <w:szCs w:val="22"/>
        </w:rPr>
      </w:pPr>
    </w:p>
    <w:p w14:paraId="2507BF44" w14:textId="77777777" w:rsidR="00AF53C4" w:rsidRPr="00AF53C4" w:rsidRDefault="00AF53C4" w:rsidP="0032107F">
      <w:pPr>
        <w:pStyle w:val="ListParagraph"/>
        <w:spacing w:after="0" w:line="240" w:lineRule="auto"/>
        <w:jc w:val="both"/>
        <w:rPr>
          <w:rFonts w:ascii="Bookman Old Style" w:hAnsi="Bookman Old Style"/>
          <w:sz w:val="22"/>
          <w:szCs w:val="22"/>
        </w:rPr>
      </w:pPr>
      <w:r w:rsidRPr="00AF53C4">
        <w:rPr>
          <w:rFonts w:ascii="Bookman Old Style" w:hAnsi="Bookman Old Style"/>
          <w:sz w:val="22"/>
          <w:szCs w:val="22"/>
        </w:rPr>
        <w:t>This Agreement may not be amended for any purpose, and no modifications or supplements may be made except in writing and properly executed by the Parties. The Agreement shall remain in full force and effect unless duly amended, or until its expiration or termination.</w:t>
      </w:r>
    </w:p>
    <w:p w14:paraId="35414FF2" w14:textId="77777777" w:rsidR="00AF53C4" w:rsidRPr="00AF53C4" w:rsidRDefault="00AF53C4" w:rsidP="0032107F">
      <w:pPr>
        <w:pStyle w:val="ListParagraph"/>
        <w:spacing w:after="0" w:line="240" w:lineRule="auto"/>
        <w:jc w:val="both"/>
        <w:rPr>
          <w:rFonts w:ascii="Bookman Old Style" w:hAnsi="Bookman Old Style"/>
          <w:sz w:val="22"/>
          <w:szCs w:val="22"/>
        </w:rPr>
      </w:pPr>
    </w:p>
    <w:p w14:paraId="201D0A8F" w14:textId="77777777" w:rsidR="00F5381F" w:rsidRDefault="00AF53C4" w:rsidP="0032107F">
      <w:pPr>
        <w:pStyle w:val="ListParagraph"/>
        <w:numPr>
          <w:ilvl w:val="0"/>
          <w:numId w:val="2"/>
        </w:numPr>
        <w:spacing w:after="0" w:line="240" w:lineRule="auto"/>
        <w:jc w:val="both"/>
        <w:rPr>
          <w:rFonts w:ascii="Bookman Old Style" w:hAnsi="Bookman Old Style"/>
          <w:b/>
          <w:sz w:val="22"/>
          <w:szCs w:val="22"/>
        </w:rPr>
      </w:pPr>
      <w:r w:rsidRPr="00AF53C4">
        <w:rPr>
          <w:rFonts w:ascii="Bookman Old Style" w:hAnsi="Bookman Old Style"/>
          <w:b/>
          <w:sz w:val="22"/>
          <w:szCs w:val="22"/>
        </w:rPr>
        <w:t>Settlement of Differences</w:t>
      </w:r>
    </w:p>
    <w:p w14:paraId="34DA3739" w14:textId="484BD451" w:rsidR="00AF53C4" w:rsidRPr="00F5381F" w:rsidRDefault="00AF53C4" w:rsidP="0032107F">
      <w:pPr>
        <w:pStyle w:val="ListParagraph"/>
        <w:spacing w:after="0" w:line="240" w:lineRule="auto"/>
        <w:jc w:val="both"/>
        <w:rPr>
          <w:rFonts w:ascii="Bookman Old Style" w:hAnsi="Bookman Old Style"/>
          <w:b/>
          <w:sz w:val="22"/>
          <w:szCs w:val="22"/>
        </w:rPr>
      </w:pPr>
      <w:r w:rsidRPr="00F5381F">
        <w:rPr>
          <w:rFonts w:ascii="Bookman Old Style" w:hAnsi="Bookman Old Style"/>
          <w:bCs/>
          <w:sz w:val="22"/>
          <w:szCs w:val="22"/>
          <w:highlight w:val="yellow"/>
        </w:rPr>
        <w:t xml:space="preserve"> </w:t>
      </w:r>
    </w:p>
    <w:p w14:paraId="32855B6D" w14:textId="77777777" w:rsidR="00AF53C4" w:rsidRPr="00AF53C4" w:rsidRDefault="00AF53C4" w:rsidP="0032107F">
      <w:pPr>
        <w:pStyle w:val="ListParagraph"/>
        <w:spacing w:after="0" w:line="240" w:lineRule="auto"/>
        <w:jc w:val="both"/>
        <w:rPr>
          <w:rFonts w:ascii="Bookman Old Style" w:hAnsi="Bookman Old Style"/>
          <w:bCs/>
          <w:sz w:val="22"/>
          <w:szCs w:val="22"/>
        </w:rPr>
      </w:pPr>
      <w:r w:rsidRPr="00AF53C4">
        <w:rPr>
          <w:rFonts w:ascii="Bookman Old Style" w:hAnsi="Bookman Old Style"/>
          <w:bCs/>
          <w:sz w:val="22"/>
          <w:szCs w:val="22"/>
        </w:rPr>
        <w:t>The Parties shall exert their best efforts to properly resolve any differences or disagreements with respect to any issue that may arise in connection with this Agreement. It shall be settled through amicable means, such as but not limited to, mutual consultation and negotiation, in accordance with Republic Act No. 9285, otherwise known as the “Alternative Dispute Resolution Act of 2004.</w:t>
      </w:r>
    </w:p>
    <w:p w14:paraId="411136A5" w14:textId="77777777" w:rsidR="00AF53C4" w:rsidRPr="00AF53C4" w:rsidRDefault="00AF53C4" w:rsidP="0032107F">
      <w:pPr>
        <w:pStyle w:val="ListParagraph"/>
        <w:spacing w:after="0" w:line="240" w:lineRule="auto"/>
        <w:jc w:val="both"/>
        <w:rPr>
          <w:rFonts w:ascii="Bookman Old Style" w:hAnsi="Bookman Old Style"/>
          <w:bCs/>
          <w:sz w:val="22"/>
          <w:szCs w:val="22"/>
        </w:rPr>
      </w:pPr>
    </w:p>
    <w:p w14:paraId="1A87067C" w14:textId="0334F9DF" w:rsidR="00AF53C4" w:rsidRPr="00F5381F" w:rsidRDefault="00AF53C4" w:rsidP="0032107F">
      <w:pPr>
        <w:pStyle w:val="ListParagraph"/>
        <w:spacing w:after="0" w:line="240" w:lineRule="auto"/>
        <w:jc w:val="both"/>
        <w:rPr>
          <w:rFonts w:ascii="Bookman Old Style" w:hAnsi="Bookman Old Style"/>
          <w:bCs/>
          <w:sz w:val="22"/>
          <w:szCs w:val="22"/>
        </w:rPr>
      </w:pPr>
      <w:r w:rsidRPr="00AF53C4">
        <w:rPr>
          <w:rFonts w:ascii="Bookman Old Style" w:hAnsi="Bookman Old Style"/>
          <w:bCs/>
          <w:sz w:val="22"/>
          <w:szCs w:val="22"/>
        </w:rPr>
        <w:t>In case of failure to settle amicably, the Parties, without herein waiving the benefit of immunity from suit, if any, shall, whenever permitted, submit the dispute to the appropriate courts of Pasig City, to the exclusion of all other venues.</w:t>
      </w:r>
    </w:p>
    <w:p w14:paraId="49107E17" w14:textId="77777777" w:rsidR="00AF53C4" w:rsidRPr="00AF53C4" w:rsidRDefault="00AF53C4" w:rsidP="0032107F">
      <w:pPr>
        <w:spacing w:after="0" w:line="240" w:lineRule="auto"/>
        <w:jc w:val="both"/>
        <w:rPr>
          <w:rFonts w:ascii="Bookman Old Style" w:hAnsi="Bookman Old Style"/>
          <w:sz w:val="22"/>
          <w:szCs w:val="22"/>
        </w:rPr>
      </w:pPr>
    </w:p>
    <w:p w14:paraId="18C2174B" w14:textId="77777777" w:rsidR="00AF53C4" w:rsidRPr="00AF53C4" w:rsidRDefault="00AF53C4" w:rsidP="0032107F">
      <w:pPr>
        <w:pStyle w:val="ListParagraph"/>
        <w:numPr>
          <w:ilvl w:val="0"/>
          <w:numId w:val="2"/>
        </w:numPr>
        <w:spacing w:after="0" w:line="240" w:lineRule="auto"/>
        <w:jc w:val="both"/>
        <w:rPr>
          <w:rFonts w:ascii="Bookman Old Style" w:hAnsi="Bookman Old Style"/>
          <w:b/>
          <w:sz w:val="22"/>
          <w:szCs w:val="22"/>
        </w:rPr>
      </w:pPr>
      <w:r w:rsidRPr="00AF53C4">
        <w:rPr>
          <w:rFonts w:ascii="Bookman Old Style" w:hAnsi="Bookman Old Style"/>
          <w:b/>
          <w:sz w:val="22"/>
          <w:szCs w:val="22"/>
        </w:rPr>
        <w:t xml:space="preserve">Waiver of Rights </w:t>
      </w:r>
    </w:p>
    <w:p w14:paraId="6904510A" w14:textId="77777777" w:rsidR="00AF53C4" w:rsidRPr="00AF53C4" w:rsidRDefault="00AF53C4" w:rsidP="0032107F">
      <w:pPr>
        <w:pStyle w:val="ListParagraph"/>
        <w:spacing w:after="0" w:line="240" w:lineRule="auto"/>
        <w:jc w:val="both"/>
        <w:rPr>
          <w:rFonts w:ascii="Bookman Old Style" w:hAnsi="Bookman Old Style"/>
          <w:b/>
          <w:sz w:val="22"/>
          <w:szCs w:val="22"/>
        </w:rPr>
      </w:pPr>
    </w:p>
    <w:p w14:paraId="65A5E0B2" w14:textId="77777777" w:rsidR="00AF53C4" w:rsidRDefault="00AF53C4" w:rsidP="0032107F">
      <w:pPr>
        <w:spacing w:after="0" w:line="240" w:lineRule="auto"/>
        <w:ind w:left="709" w:firstLine="11"/>
        <w:jc w:val="both"/>
        <w:rPr>
          <w:rFonts w:ascii="Bookman Old Style" w:hAnsi="Bookman Old Style"/>
          <w:sz w:val="22"/>
          <w:szCs w:val="22"/>
        </w:rPr>
      </w:pPr>
      <w:r w:rsidRPr="00AF53C4">
        <w:rPr>
          <w:rFonts w:ascii="Bookman Old Style" w:hAnsi="Bookman Old Style"/>
          <w:sz w:val="22"/>
          <w:szCs w:val="22"/>
        </w:rPr>
        <w:t>Under this Agreement, no Party’s delay or failure to exercise any right, power, or remedy shall be considered a waiver. The Parties understand that each situation is unique, and addressing one matter does not constitute a waiver of rights for any other issue. No single or partial exercise of rights shall preclude further exercises of those rights.</w:t>
      </w:r>
    </w:p>
    <w:p w14:paraId="75A1F92F" w14:textId="77777777" w:rsidR="00040763" w:rsidRPr="00AF53C4" w:rsidRDefault="00040763" w:rsidP="0032107F">
      <w:pPr>
        <w:spacing w:after="0" w:line="240" w:lineRule="auto"/>
        <w:ind w:left="709" w:firstLine="11"/>
        <w:jc w:val="both"/>
        <w:rPr>
          <w:rFonts w:ascii="Bookman Old Style" w:hAnsi="Bookman Old Style"/>
          <w:sz w:val="22"/>
          <w:szCs w:val="22"/>
        </w:rPr>
      </w:pPr>
    </w:p>
    <w:p w14:paraId="27A9F45E" w14:textId="77777777" w:rsidR="00AF53C4" w:rsidRPr="00AF53C4" w:rsidRDefault="00AF53C4" w:rsidP="0032107F">
      <w:pPr>
        <w:spacing w:after="0" w:line="240" w:lineRule="auto"/>
        <w:ind w:left="709" w:firstLine="11"/>
        <w:jc w:val="both"/>
        <w:rPr>
          <w:rFonts w:ascii="Bookman Old Style" w:hAnsi="Bookman Old Style"/>
          <w:sz w:val="22"/>
          <w:szCs w:val="22"/>
        </w:rPr>
      </w:pPr>
      <w:r w:rsidRPr="00AF53C4">
        <w:rPr>
          <w:rFonts w:ascii="Bookman Old Style" w:hAnsi="Bookman Old Style"/>
          <w:sz w:val="22"/>
          <w:szCs w:val="22"/>
        </w:rPr>
        <w:t xml:space="preserve">The failure of one Party to insist on the strict performance by the other Party of any stipulation or condition of this </w:t>
      </w:r>
      <w:r w:rsidRPr="00AF53C4">
        <w:rPr>
          <w:rFonts w:ascii="Bookman Old Style" w:hAnsi="Bookman Old Style"/>
          <w:kern w:val="0"/>
          <w:sz w:val="22"/>
          <w:szCs w:val="22"/>
          <w14:ligatures w14:val="none"/>
        </w:rPr>
        <w:t>Agreement</w:t>
      </w:r>
      <w:r w:rsidRPr="00AF53C4" w:rsidDel="00A66E78">
        <w:rPr>
          <w:rFonts w:ascii="Bookman Old Style" w:hAnsi="Bookman Old Style"/>
          <w:sz w:val="22"/>
          <w:szCs w:val="22"/>
        </w:rPr>
        <w:t xml:space="preserve"> </w:t>
      </w:r>
      <w:r w:rsidRPr="00AF53C4">
        <w:rPr>
          <w:rFonts w:ascii="Bookman Old Style" w:hAnsi="Bookman Old Style"/>
          <w:sz w:val="22"/>
          <w:szCs w:val="22"/>
        </w:rPr>
        <w:t xml:space="preserve">and/or exercise any right or remedy or option herein shall not be construed as abandonment, withdrawal, waiver, or cancellation of such stipulation, condition, right, remedy, or option. Such stipulation, condition, right, remedy, or option shall continue to be in full force and effect. Silence on the part of one Party shall not be considered as condonation or waiver of any breach or default by the other Party of any covenant or condition herein provided. No waiver shall be deemed to have been made by any of the Party, unless reduced in writing. </w:t>
      </w:r>
    </w:p>
    <w:p w14:paraId="3E107C9C" w14:textId="77777777" w:rsidR="00AF53C4" w:rsidRPr="00AF53C4" w:rsidRDefault="00AF53C4" w:rsidP="0032107F">
      <w:pPr>
        <w:pStyle w:val="ListParagraph"/>
        <w:spacing w:after="0" w:line="240" w:lineRule="auto"/>
        <w:jc w:val="both"/>
        <w:rPr>
          <w:rFonts w:ascii="Bookman Old Style" w:hAnsi="Bookman Old Style"/>
          <w:b/>
          <w:sz w:val="22"/>
          <w:szCs w:val="22"/>
        </w:rPr>
      </w:pPr>
    </w:p>
    <w:p w14:paraId="19894AEF" w14:textId="77777777" w:rsidR="00AF53C4" w:rsidRPr="00AF53C4" w:rsidRDefault="00AF53C4" w:rsidP="0032107F">
      <w:pPr>
        <w:pStyle w:val="ListParagraph"/>
        <w:numPr>
          <w:ilvl w:val="0"/>
          <w:numId w:val="2"/>
        </w:numPr>
        <w:spacing w:after="0" w:line="240" w:lineRule="auto"/>
        <w:jc w:val="both"/>
        <w:rPr>
          <w:rFonts w:ascii="Bookman Old Style" w:hAnsi="Bookman Old Style"/>
          <w:b/>
          <w:sz w:val="22"/>
          <w:szCs w:val="22"/>
        </w:rPr>
      </w:pPr>
      <w:r w:rsidRPr="00AF53C4">
        <w:rPr>
          <w:rFonts w:ascii="Bookman Old Style" w:hAnsi="Bookman Old Style"/>
          <w:b/>
          <w:sz w:val="22"/>
          <w:szCs w:val="22"/>
        </w:rPr>
        <w:lastRenderedPageBreak/>
        <w:t>Data Privacy, Confidentiality, and Non-Disclosure Clause</w:t>
      </w:r>
      <w:r w:rsidRPr="00AF53C4">
        <w:rPr>
          <w:rStyle w:val="FootnoteReference"/>
          <w:rFonts w:ascii="Bookman Old Style" w:hAnsi="Bookman Old Style"/>
          <w:b/>
          <w:sz w:val="22"/>
          <w:szCs w:val="22"/>
        </w:rPr>
        <w:footnoteReference w:id="2"/>
      </w:r>
    </w:p>
    <w:p w14:paraId="430C79A2" w14:textId="77777777" w:rsidR="00AF53C4" w:rsidRPr="00AF53C4" w:rsidRDefault="00AF53C4" w:rsidP="0032107F">
      <w:pPr>
        <w:pStyle w:val="ListParagraph"/>
        <w:spacing w:after="0" w:line="240" w:lineRule="auto"/>
        <w:jc w:val="both"/>
        <w:rPr>
          <w:rFonts w:ascii="Bookman Old Style" w:hAnsi="Bookman Old Style"/>
          <w:sz w:val="22"/>
          <w:szCs w:val="22"/>
        </w:rPr>
      </w:pPr>
    </w:p>
    <w:p w14:paraId="50A30847" w14:textId="1936A14A" w:rsidR="00AF53C4" w:rsidRDefault="00AF53C4" w:rsidP="0032107F">
      <w:pPr>
        <w:spacing w:after="0" w:line="240" w:lineRule="auto"/>
        <w:ind w:left="720" w:right="-46"/>
        <w:jc w:val="both"/>
        <w:rPr>
          <w:rFonts w:ascii="Bookman Old Style" w:hAnsi="Bookman Old Style" w:cs="Arial"/>
          <w:sz w:val="22"/>
          <w:szCs w:val="22"/>
        </w:rPr>
      </w:pPr>
      <w:r w:rsidRPr="00AF53C4">
        <w:rPr>
          <w:rFonts w:ascii="Bookman Old Style" w:hAnsi="Bookman Old Style" w:cs="Arial"/>
          <w:sz w:val="22"/>
          <w:szCs w:val="22"/>
        </w:rPr>
        <w:t xml:space="preserve">Each Party in the performance of their respective duties and responsibilities under this </w:t>
      </w:r>
      <w:r w:rsidRPr="00AF53C4">
        <w:rPr>
          <w:rFonts w:ascii="Bookman Old Style" w:hAnsi="Bookman Old Style" w:cs="Arial"/>
          <w:bCs/>
          <w:sz w:val="22"/>
          <w:szCs w:val="22"/>
        </w:rPr>
        <w:t>Agreement</w:t>
      </w:r>
      <w:r w:rsidRPr="00AF53C4">
        <w:rPr>
          <w:rFonts w:ascii="Bookman Old Style" w:hAnsi="Bookman Old Style" w:cs="Arial"/>
          <w:sz w:val="22"/>
          <w:szCs w:val="22"/>
        </w:rPr>
        <w:t xml:space="preserve"> and in the implementation thereof shall adhere to Republic Act No. 10173, otherwise known as the “Data Privacy Act of 2012</w:t>
      </w:r>
      <w:r w:rsidR="0032107F">
        <w:rPr>
          <w:rFonts w:ascii="Bookman Old Style" w:hAnsi="Bookman Old Style" w:cs="Arial"/>
          <w:sz w:val="22"/>
          <w:szCs w:val="22"/>
        </w:rPr>
        <w:t xml:space="preserve">”, </w:t>
      </w:r>
      <w:r w:rsidR="0032107F" w:rsidRPr="0032107F">
        <w:rPr>
          <w:rFonts w:ascii="Bookman Old Style" w:hAnsi="Bookman Old Style" w:cs="Arial"/>
          <w:sz w:val="22"/>
          <w:szCs w:val="22"/>
        </w:rPr>
        <w:t xml:space="preserve">its </w:t>
      </w:r>
      <w:r w:rsidR="0032107F">
        <w:rPr>
          <w:rFonts w:ascii="Bookman Old Style" w:hAnsi="Bookman Old Style" w:cs="Arial"/>
          <w:sz w:val="22"/>
          <w:szCs w:val="22"/>
        </w:rPr>
        <w:t>IRR</w:t>
      </w:r>
      <w:r w:rsidR="0032107F" w:rsidRPr="0032107F">
        <w:rPr>
          <w:rFonts w:ascii="Bookman Old Style" w:hAnsi="Bookman Old Style" w:cs="Arial"/>
          <w:sz w:val="22"/>
          <w:szCs w:val="22"/>
        </w:rPr>
        <w:t>, and other related issuances of the National Privacy Commission</w:t>
      </w:r>
      <w:r w:rsidR="0032107F">
        <w:rPr>
          <w:rFonts w:ascii="Bookman Old Style" w:hAnsi="Bookman Old Style" w:cs="Arial"/>
          <w:sz w:val="22"/>
          <w:szCs w:val="22"/>
        </w:rPr>
        <w:t xml:space="preserve">, </w:t>
      </w:r>
      <w:r w:rsidR="0032107F" w:rsidRPr="0032107F">
        <w:rPr>
          <w:rFonts w:ascii="Bookman Old Style" w:hAnsi="Bookman Old Style" w:cs="Arial"/>
          <w:sz w:val="22"/>
          <w:szCs w:val="22"/>
        </w:rPr>
        <w:t>an</w:t>
      </w:r>
      <w:r w:rsidR="0032107F">
        <w:rPr>
          <w:rFonts w:ascii="Bookman Old Style" w:hAnsi="Bookman Old Style" w:cs="Arial"/>
          <w:sz w:val="22"/>
          <w:szCs w:val="22"/>
        </w:rPr>
        <w:t xml:space="preserve">d the </w:t>
      </w:r>
      <w:r w:rsidR="0032107F" w:rsidRPr="0032107F">
        <w:rPr>
          <w:rFonts w:ascii="Bookman Old Style" w:hAnsi="Bookman Old Style" w:cs="Arial"/>
          <w:sz w:val="22"/>
          <w:szCs w:val="22"/>
        </w:rPr>
        <w:t>“Freedom of Information Order under Executive Order No. 2, s. 2016,” for the implementation of this Agreement;</w:t>
      </w:r>
    </w:p>
    <w:p w14:paraId="60FC4832" w14:textId="77777777" w:rsidR="0032107F" w:rsidRPr="00AF53C4" w:rsidRDefault="0032107F" w:rsidP="0032107F">
      <w:pPr>
        <w:spacing w:after="0" w:line="240" w:lineRule="auto"/>
        <w:ind w:left="720" w:right="-46"/>
        <w:jc w:val="both"/>
        <w:rPr>
          <w:rFonts w:ascii="Bookman Old Style" w:hAnsi="Bookman Old Style" w:cs="Arial"/>
          <w:sz w:val="22"/>
          <w:szCs w:val="22"/>
        </w:rPr>
      </w:pPr>
    </w:p>
    <w:p w14:paraId="19817020" w14:textId="77777777" w:rsidR="00AF53C4" w:rsidRDefault="00AF53C4" w:rsidP="0032107F">
      <w:pPr>
        <w:spacing w:after="0" w:line="240" w:lineRule="auto"/>
        <w:ind w:left="720" w:right="-46"/>
        <w:jc w:val="both"/>
        <w:rPr>
          <w:rFonts w:ascii="Bookman Old Style" w:hAnsi="Bookman Old Style" w:cs="Arial"/>
          <w:sz w:val="22"/>
          <w:szCs w:val="22"/>
        </w:rPr>
      </w:pPr>
      <w:r w:rsidRPr="00AF53C4">
        <w:rPr>
          <w:rFonts w:ascii="Bookman Old Style" w:hAnsi="Bookman Old Style" w:cs="Arial"/>
          <w:sz w:val="22"/>
          <w:szCs w:val="22"/>
        </w:rPr>
        <w:t xml:space="preserve">Any gathered data and information should be protected and respected during the term and even after the termination of this </w:t>
      </w:r>
      <w:r w:rsidRPr="00AF53C4">
        <w:rPr>
          <w:rFonts w:ascii="Bookman Old Style" w:hAnsi="Bookman Old Style" w:cs="Arial"/>
          <w:bCs/>
          <w:sz w:val="22"/>
          <w:szCs w:val="22"/>
        </w:rPr>
        <w:t>Agreement</w:t>
      </w:r>
      <w:r w:rsidRPr="00AF53C4">
        <w:rPr>
          <w:rFonts w:ascii="Bookman Old Style" w:hAnsi="Bookman Old Style" w:cs="Arial"/>
          <w:sz w:val="22"/>
          <w:szCs w:val="22"/>
        </w:rPr>
        <w:t xml:space="preserve">. The processing of any gathered data and information should be in compliance with the confidentiality and privacy requirements under the said law and applicable regulations. </w:t>
      </w:r>
    </w:p>
    <w:p w14:paraId="17726461" w14:textId="77777777" w:rsidR="0032107F" w:rsidRPr="00AF53C4" w:rsidRDefault="0032107F" w:rsidP="0032107F">
      <w:pPr>
        <w:spacing w:after="0" w:line="240" w:lineRule="auto"/>
        <w:ind w:left="720" w:right="-46"/>
        <w:jc w:val="both"/>
        <w:rPr>
          <w:rFonts w:ascii="Bookman Old Style" w:hAnsi="Bookman Old Style" w:cs="Arial"/>
          <w:sz w:val="22"/>
          <w:szCs w:val="22"/>
        </w:rPr>
      </w:pPr>
    </w:p>
    <w:p w14:paraId="15B7376C" w14:textId="77777777" w:rsidR="00AF53C4" w:rsidRDefault="00AF53C4" w:rsidP="0032107F">
      <w:pPr>
        <w:spacing w:after="0" w:line="240" w:lineRule="auto"/>
        <w:ind w:left="720" w:right="-46"/>
        <w:jc w:val="both"/>
        <w:rPr>
          <w:rFonts w:ascii="Bookman Old Style" w:hAnsi="Bookman Old Style" w:cs="Arial"/>
          <w:sz w:val="22"/>
          <w:szCs w:val="22"/>
        </w:rPr>
      </w:pPr>
      <w:r w:rsidRPr="00AF53C4">
        <w:rPr>
          <w:rFonts w:ascii="Bookman Old Style" w:hAnsi="Bookman Old Style" w:cs="Arial"/>
          <w:sz w:val="22"/>
          <w:szCs w:val="22"/>
        </w:rPr>
        <w:t xml:space="preserve">The other Party shall not reproduce, share, distribute data and information derived by reason of this </w:t>
      </w:r>
      <w:r w:rsidRPr="00AF53C4">
        <w:rPr>
          <w:rFonts w:ascii="Bookman Old Style" w:hAnsi="Bookman Old Style" w:cs="Arial"/>
          <w:bCs/>
          <w:sz w:val="22"/>
          <w:szCs w:val="22"/>
        </w:rPr>
        <w:t>Agreement</w:t>
      </w:r>
      <w:r w:rsidRPr="00AF53C4">
        <w:rPr>
          <w:rFonts w:ascii="Bookman Old Style" w:hAnsi="Bookman Old Style" w:cs="Arial"/>
          <w:sz w:val="22"/>
          <w:szCs w:val="22"/>
        </w:rPr>
        <w:t xml:space="preserve">, to any third party, both local and international, without the express approval of DepEd. </w:t>
      </w:r>
    </w:p>
    <w:p w14:paraId="79E81020" w14:textId="77777777" w:rsidR="00492232" w:rsidRPr="00AF53C4" w:rsidRDefault="00492232" w:rsidP="0032107F">
      <w:pPr>
        <w:spacing w:after="0" w:line="240" w:lineRule="auto"/>
        <w:ind w:left="720" w:right="-46"/>
        <w:jc w:val="both"/>
        <w:rPr>
          <w:rFonts w:cs="Arial"/>
          <w:sz w:val="22"/>
          <w:szCs w:val="22"/>
        </w:rPr>
      </w:pPr>
    </w:p>
    <w:p w14:paraId="30D5DBC3" w14:textId="77777777" w:rsidR="00AF53C4" w:rsidRPr="00AF53C4" w:rsidRDefault="00AF53C4" w:rsidP="0032107F">
      <w:pPr>
        <w:pStyle w:val="ListParagraph"/>
        <w:numPr>
          <w:ilvl w:val="0"/>
          <w:numId w:val="2"/>
        </w:numPr>
        <w:spacing w:after="0" w:line="240" w:lineRule="auto"/>
        <w:jc w:val="both"/>
        <w:rPr>
          <w:rFonts w:ascii="Bookman Old Style" w:hAnsi="Bookman Old Style"/>
          <w:b/>
          <w:sz w:val="22"/>
          <w:szCs w:val="22"/>
        </w:rPr>
      </w:pPr>
      <w:r w:rsidRPr="00AF53C4">
        <w:rPr>
          <w:rFonts w:ascii="Bookman Old Style" w:hAnsi="Bookman Old Style"/>
          <w:b/>
          <w:sz w:val="22"/>
          <w:szCs w:val="22"/>
        </w:rPr>
        <w:t>Intellectual Property</w:t>
      </w:r>
    </w:p>
    <w:p w14:paraId="175CA428" w14:textId="77777777" w:rsidR="00AF53C4" w:rsidRPr="00AF53C4" w:rsidRDefault="00AF53C4" w:rsidP="0032107F">
      <w:pPr>
        <w:spacing w:after="0" w:line="240" w:lineRule="auto"/>
        <w:ind w:left="360"/>
        <w:jc w:val="both"/>
        <w:rPr>
          <w:rFonts w:ascii="Bookman Old Style" w:hAnsi="Bookman Old Style"/>
          <w:sz w:val="22"/>
          <w:szCs w:val="22"/>
        </w:rPr>
      </w:pPr>
    </w:p>
    <w:p w14:paraId="58123D9D" w14:textId="77777777" w:rsidR="00AF53C4" w:rsidRPr="00AF53C4" w:rsidRDefault="00AF53C4" w:rsidP="0032107F">
      <w:pPr>
        <w:pStyle w:val="ListParagraph"/>
        <w:spacing w:after="0" w:line="240" w:lineRule="auto"/>
        <w:jc w:val="both"/>
        <w:rPr>
          <w:rFonts w:ascii="Bookman Old Style" w:hAnsi="Bookman Old Style"/>
          <w:sz w:val="22"/>
          <w:szCs w:val="22"/>
        </w:rPr>
      </w:pPr>
      <w:r w:rsidRPr="00AF53C4">
        <w:rPr>
          <w:rFonts w:ascii="Bookman Old Style" w:hAnsi="Bookman Old Style"/>
          <w:sz w:val="22"/>
          <w:szCs w:val="22"/>
        </w:rPr>
        <w:t>All Parties shall comply with Republic Act No. 8293, otherwise known as the “Intellectual Property Code of the Philippines”, as amended by Republic Act Nos. 9150, 9502, and 10372, and other applicable laws and rules governing intellectual property in the Philippines.</w:t>
      </w:r>
    </w:p>
    <w:p w14:paraId="4ED29AE2" w14:textId="77777777" w:rsidR="00AF53C4" w:rsidRPr="00AF53C4" w:rsidRDefault="00AF53C4" w:rsidP="0032107F">
      <w:pPr>
        <w:spacing w:after="0" w:line="240" w:lineRule="auto"/>
        <w:jc w:val="both"/>
        <w:rPr>
          <w:rFonts w:ascii="Bookman Old Style" w:hAnsi="Bookman Old Style"/>
          <w:sz w:val="22"/>
          <w:szCs w:val="22"/>
        </w:rPr>
      </w:pPr>
    </w:p>
    <w:p w14:paraId="008CAAB2" w14:textId="77777777" w:rsidR="00AF53C4" w:rsidRPr="00AF53C4" w:rsidRDefault="00AF53C4" w:rsidP="0032107F">
      <w:pPr>
        <w:spacing w:after="0" w:line="240" w:lineRule="auto"/>
        <w:ind w:left="720"/>
        <w:jc w:val="both"/>
        <w:rPr>
          <w:rFonts w:ascii="Bookman Old Style" w:eastAsia="Arial Narrow" w:hAnsi="Bookman Old Style"/>
          <w:sz w:val="22"/>
          <w:szCs w:val="22"/>
        </w:rPr>
      </w:pPr>
      <w:r w:rsidRPr="00AF53C4">
        <w:rPr>
          <w:rFonts w:ascii="Bookman Old Style" w:eastAsia="Arial Narrow" w:hAnsi="Bookman Old Style"/>
          <w:sz w:val="22"/>
          <w:szCs w:val="22"/>
        </w:rPr>
        <w:t>The Parties shall retain all intellectual property rights owned by them which includes but is not limited to copyrights, trademarks, tradenames, trade secrets, industrial designs, patents, and any other intellectual property that may be contained in any the tools, materials or platforms (electronic or otherwise) that each Party may use to implement the Programs (the “Intellectual Property”).</w:t>
      </w:r>
    </w:p>
    <w:p w14:paraId="2F7D12EE" w14:textId="77777777" w:rsidR="00AF53C4" w:rsidRPr="00AF53C4" w:rsidRDefault="00AF53C4" w:rsidP="0032107F">
      <w:pPr>
        <w:spacing w:after="0" w:line="240" w:lineRule="auto"/>
        <w:jc w:val="both"/>
        <w:rPr>
          <w:rFonts w:ascii="Bookman Old Style" w:eastAsia="Arial Narrow" w:hAnsi="Bookman Old Style"/>
          <w:sz w:val="22"/>
          <w:szCs w:val="22"/>
        </w:rPr>
      </w:pPr>
    </w:p>
    <w:p w14:paraId="6C4C0B00" w14:textId="77777777" w:rsidR="00AF53C4" w:rsidRPr="00AF53C4" w:rsidRDefault="00AF53C4" w:rsidP="0032107F">
      <w:pPr>
        <w:pStyle w:val="ListParagraph"/>
        <w:spacing w:after="0" w:line="240" w:lineRule="auto"/>
        <w:jc w:val="both"/>
        <w:rPr>
          <w:rFonts w:ascii="Bookman Old Style" w:eastAsia="Arial Narrow" w:hAnsi="Bookman Old Style"/>
          <w:sz w:val="22"/>
          <w:szCs w:val="22"/>
        </w:rPr>
      </w:pPr>
      <w:r w:rsidRPr="00AF53C4">
        <w:rPr>
          <w:rFonts w:ascii="Bookman Old Style" w:eastAsia="Arial Narrow" w:hAnsi="Bookman Old Style"/>
          <w:sz w:val="22"/>
          <w:szCs w:val="22"/>
        </w:rPr>
        <w:t>The Parties may not use the company name, logo, trademark, service mark or tradenames of the other Party and/or its parent company, and the affiliates and subsidiaries of its parent company, as may be applicable, without the prior written approval of such Party and/or the relevant company that owns such Intellectual Property.</w:t>
      </w:r>
    </w:p>
    <w:p w14:paraId="3C4F02D6" w14:textId="77777777" w:rsidR="00AF53C4" w:rsidRPr="00AF53C4" w:rsidRDefault="00AF53C4" w:rsidP="0032107F">
      <w:pPr>
        <w:pStyle w:val="ListParagraph"/>
        <w:spacing w:after="0" w:line="240" w:lineRule="auto"/>
        <w:jc w:val="both"/>
        <w:rPr>
          <w:rFonts w:ascii="Bookman Old Style" w:eastAsia="Arial Narrow" w:hAnsi="Bookman Old Style"/>
          <w:sz w:val="22"/>
          <w:szCs w:val="22"/>
        </w:rPr>
      </w:pPr>
    </w:p>
    <w:p w14:paraId="3E2CA954" w14:textId="77777777" w:rsidR="00AF53C4" w:rsidRPr="00AF53C4" w:rsidRDefault="00AF53C4" w:rsidP="0032107F">
      <w:pPr>
        <w:pStyle w:val="ListParagraph"/>
        <w:spacing w:after="0" w:line="240" w:lineRule="auto"/>
        <w:jc w:val="both"/>
        <w:rPr>
          <w:rFonts w:ascii="Bookman Old Style" w:eastAsia="Arial Narrow" w:hAnsi="Bookman Old Style"/>
          <w:sz w:val="22"/>
          <w:szCs w:val="22"/>
        </w:rPr>
      </w:pPr>
      <w:r w:rsidRPr="00AF53C4">
        <w:rPr>
          <w:rFonts w:ascii="Bookman Old Style" w:eastAsia="Arial Narrow" w:hAnsi="Bookman Old Style"/>
          <w:sz w:val="22"/>
          <w:szCs w:val="22"/>
        </w:rPr>
        <w:t>Each Party may use the logos and knowledge products of the other Party, in relation to this Agreement, provided that such use is limited to academic and promotional materials, which include, but not limited to, logos, brochures, press releases, websites and other social media tools, provided further that the use is necessary and directly related to the accomplishment of the objectives of this Agreement. The use of the service marks of DepEd, if any, shall be in accordance with its Service Marks and Visual Identity Manual under DepEd Order No. 031, series of 2019, as may be further revised by the DepEd from time to time.</w:t>
      </w:r>
    </w:p>
    <w:p w14:paraId="5268D055" w14:textId="77777777" w:rsidR="00AF53C4" w:rsidRPr="00AF53C4" w:rsidRDefault="00AF53C4" w:rsidP="0032107F">
      <w:pPr>
        <w:pStyle w:val="ListParagraph"/>
        <w:spacing w:after="0" w:line="240" w:lineRule="auto"/>
        <w:jc w:val="both"/>
        <w:rPr>
          <w:rFonts w:ascii="Bookman Old Style" w:eastAsia="Arial Narrow" w:hAnsi="Bookman Old Style"/>
          <w:sz w:val="22"/>
          <w:szCs w:val="22"/>
        </w:rPr>
      </w:pPr>
    </w:p>
    <w:p w14:paraId="1A0D3E66" w14:textId="77777777" w:rsidR="00AF53C4" w:rsidRPr="00AF53C4" w:rsidRDefault="00AF53C4" w:rsidP="0032107F">
      <w:pPr>
        <w:spacing w:after="0" w:line="240" w:lineRule="auto"/>
        <w:ind w:left="720" w:right="-46"/>
        <w:jc w:val="both"/>
        <w:rPr>
          <w:rFonts w:ascii="Bookman Old Style" w:hAnsi="Bookman Old Style"/>
          <w:b/>
          <w:sz w:val="22"/>
          <w:szCs w:val="22"/>
        </w:rPr>
      </w:pPr>
      <w:r w:rsidRPr="00AF53C4">
        <w:rPr>
          <w:rFonts w:ascii="Bookman Old Style" w:eastAsia="Bookman Old Style" w:hAnsi="Bookman Old Style" w:cs="Bookman Old Style"/>
          <w:sz w:val="22"/>
          <w:szCs w:val="22"/>
        </w:rPr>
        <w:lastRenderedPageBreak/>
        <w:t>Each Party mutually hold each other free and harmless from any and all liabilities arising from copyright infringement claims and/or any other intellectual property claims or suits from third parties. Attribution shall be given to both Parties in accordance with law.</w:t>
      </w:r>
    </w:p>
    <w:p w14:paraId="091F89A7" w14:textId="77777777" w:rsidR="00AF53C4" w:rsidRPr="00AF53C4" w:rsidRDefault="00AF53C4" w:rsidP="0032107F">
      <w:pPr>
        <w:pStyle w:val="ListParagraph"/>
        <w:spacing w:after="0" w:line="240" w:lineRule="auto"/>
        <w:jc w:val="both"/>
        <w:rPr>
          <w:rFonts w:ascii="Bookman Old Style" w:hAnsi="Bookman Old Style"/>
          <w:b/>
          <w:sz w:val="22"/>
          <w:szCs w:val="22"/>
        </w:rPr>
      </w:pPr>
    </w:p>
    <w:p w14:paraId="19F080CB" w14:textId="77777777" w:rsidR="00AF53C4" w:rsidRPr="00AF53C4" w:rsidRDefault="00AF53C4" w:rsidP="0032107F">
      <w:pPr>
        <w:pStyle w:val="ListParagraph"/>
        <w:numPr>
          <w:ilvl w:val="0"/>
          <w:numId w:val="2"/>
        </w:numPr>
        <w:spacing w:after="0" w:line="240" w:lineRule="auto"/>
        <w:jc w:val="both"/>
        <w:rPr>
          <w:rFonts w:ascii="Bookman Old Style" w:hAnsi="Bookman Old Style"/>
          <w:b/>
          <w:sz w:val="22"/>
          <w:szCs w:val="22"/>
        </w:rPr>
      </w:pPr>
      <w:r w:rsidRPr="00AF53C4">
        <w:rPr>
          <w:rFonts w:ascii="Bookman Old Style" w:hAnsi="Bookman Old Style"/>
          <w:b/>
          <w:sz w:val="22"/>
          <w:szCs w:val="22"/>
        </w:rPr>
        <w:t xml:space="preserve">Miscellaneous </w:t>
      </w:r>
    </w:p>
    <w:p w14:paraId="3A89BD45" w14:textId="77777777" w:rsidR="00AF53C4" w:rsidRPr="00AF53C4" w:rsidRDefault="00AF53C4" w:rsidP="0032107F">
      <w:pPr>
        <w:pStyle w:val="ListParagraph"/>
        <w:spacing w:after="0" w:line="240" w:lineRule="auto"/>
        <w:jc w:val="both"/>
        <w:rPr>
          <w:rFonts w:ascii="Bookman Old Style" w:hAnsi="Bookman Old Style"/>
          <w:sz w:val="22"/>
          <w:szCs w:val="22"/>
        </w:rPr>
      </w:pPr>
    </w:p>
    <w:p w14:paraId="512ECB85" w14:textId="77777777" w:rsidR="00AF53C4" w:rsidRPr="00AF53C4" w:rsidRDefault="00AF53C4" w:rsidP="0032107F">
      <w:pPr>
        <w:pStyle w:val="ListParagraph"/>
        <w:numPr>
          <w:ilvl w:val="3"/>
          <w:numId w:val="1"/>
        </w:numPr>
        <w:spacing w:after="0" w:line="240" w:lineRule="auto"/>
        <w:ind w:left="1080"/>
        <w:jc w:val="both"/>
        <w:rPr>
          <w:rFonts w:ascii="Bookman Old Style" w:hAnsi="Bookman Old Style"/>
          <w:sz w:val="22"/>
          <w:szCs w:val="22"/>
        </w:rPr>
      </w:pPr>
      <w:r w:rsidRPr="00AF53C4">
        <w:rPr>
          <w:rFonts w:ascii="Bookman Old Style" w:hAnsi="Bookman Old Style"/>
          <w:sz w:val="22"/>
          <w:szCs w:val="22"/>
        </w:rPr>
        <w:t>Except as otherwise provided herein, no Party shall have any right, power, or authority to create any obligation, express or implied, on behalf of any other Party. Nothing in this Agreement is intended to create or constitute a joint venture, partnership, agency, trust, or other association of any kind between the Parties of persons referred to herein. The employees of each Party shall remain its employees and the concerned employer shall be solely responsible for the wages, benefits, and emoluments of such employees.</w:t>
      </w:r>
    </w:p>
    <w:p w14:paraId="0B4283CA" w14:textId="77777777" w:rsidR="00AF53C4" w:rsidRPr="00AF53C4" w:rsidRDefault="00AF53C4" w:rsidP="0032107F">
      <w:pPr>
        <w:spacing w:after="0" w:line="240" w:lineRule="auto"/>
        <w:ind w:left="436"/>
        <w:jc w:val="both"/>
        <w:rPr>
          <w:rFonts w:ascii="Bookman Old Style" w:hAnsi="Bookman Old Style"/>
          <w:sz w:val="22"/>
          <w:szCs w:val="22"/>
        </w:rPr>
      </w:pPr>
    </w:p>
    <w:p w14:paraId="11C68107" w14:textId="77777777" w:rsidR="00AF53C4" w:rsidRPr="00AF53C4" w:rsidRDefault="00AF53C4" w:rsidP="0032107F">
      <w:pPr>
        <w:pStyle w:val="ListParagraph"/>
        <w:numPr>
          <w:ilvl w:val="3"/>
          <w:numId w:val="1"/>
        </w:numPr>
        <w:spacing w:after="0" w:line="240" w:lineRule="auto"/>
        <w:ind w:left="1080"/>
        <w:jc w:val="both"/>
        <w:rPr>
          <w:rFonts w:ascii="Bookman Old Style" w:hAnsi="Bookman Old Style"/>
          <w:sz w:val="22"/>
          <w:szCs w:val="22"/>
        </w:rPr>
      </w:pPr>
      <w:r w:rsidRPr="00AF53C4">
        <w:rPr>
          <w:rFonts w:ascii="Bookman Old Style" w:hAnsi="Bookman Old Style"/>
          <w:sz w:val="22"/>
          <w:szCs w:val="22"/>
        </w:rPr>
        <w:t>The Parties shall not assign or transfer this Agreement or any of the rights or obligations granted herein without the prior written consent of the other Party, and any purported assignment made without obtaining such written consent shall be null and void.</w:t>
      </w:r>
    </w:p>
    <w:p w14:paraId="07509634" w14:textId="77777777" w:rsidR="00AF53C4" w:rsidRPr="00AF53C4" w:rsidRDefault="00AF53C4" w:rsidP="0032107F">
      <w:pPr>
        <w:pStyle w:val="ListParagraph"/>
        <w:spacing w:after="0" w:line="240" w:lineRule="auto"/>
        <w:jc w:val="both"/>
        <w:rPr>
          <w:rFonts w:ascii="Bookman Old Style" w:hAnsi="Bookman Old Style"/>
          <w:sz w:val="22"/>
          <w:szCs w:val="22"/>
        </w:rPr>
      </w:pPr>
    </w:p>
    <w:p w14:paraId="399F0642" w14:textId="77777777" w:rsidR="00AF53C4" w:rsidRPr="00AF53C4" w:rsidRDefault="00AF53C4" w:rsidP="0032107F">
      <w:pPr>
        <w:pStyle w:val="ListParagraph"/>
        <w:numPr>
          <w:ilvl w:val="3"/>
          <w:numId w:val="1"/>
        </w:numPr>
        <w:spacing w:after="0" w:line="240" w:lineRule="auto"/>
        <w:ind w:left="1080"/>
        <w:jc w:val="both"/>
        <w:rPr>
          <w:rFonts w:ascii="Bookman Old Style" w:hAnsi="Bookman Old Style"/>
          <w:sz w:val="22"/>
          <w:szCs w:val="22"/>
        </w:rPr>
      </w:pPr>
      <w:r w:rsidRPr="00AF53C4">
        <w:rPr>
          <w:rFonts w:ascii="Bookman Old Style" w:hAnsi="Bookman Old Style"/>
          <w:sz w:val="22"/>
          <w:szCs w:val="22"/>
        </w:rPr>
        <w:t>This Agreement shall be binding upon and inure to the benefit of and be enforceable by the Parties hereto and their respective successors (including any direct or indirect successor by purchase, merger, consolidation or otherwise to all or substantially all of the business and/or assets of the Party), assigns, spouses, heirs and personal and legal representatives. Any successor shall expressly, by written agreement, assume and agree to perform this Agreement in the same manner and to the same extent that the Party would be required to perform if no such succession had taken place.</w:t>
      </w:r>
    </w:p>
    <w:p w14:paraId="24BFE2C0" w14:textId="77777777" w:rsidR="00AF53C4" w:rsidRPr="00AF53C4" w:rsidRDefault="00AF53C4" w:rsidP="0032107F">
      <w:pPr>
        <w:pStyle w:val="ListParagraph"/>
        <w:spacing w:after="0" w:line="240" w:lineRule="auto"/>
        <w:rPr>
          <w:rFonts w:ascii="Bookman Old Style" w:hAnsi="Bookman Old Style"/>
          <w:bCs/>
          <w:sz w:val="22"/>
          <w:szCs w:val="22"/>
        </w:rPr>
      </w:pPr>
    </w:p>
    <w:p w14:paraId="706AB23E" w14:textId="77777777" w:rsidR="00AF53C4" w:rsidRPr="00AF53C4" w:rsidRDefault="00AF53C4" w:rsidP="0032107F">
      <w:pPr>
        <w:pStyle w:val="ListParagraph"/>
        <w:numPr>
          <w:ilvl w:val="3"/>
          <w:numId w:val="1"/>
        </w:numPr>
        <w:spacing w:after="0" w:line="240" w:lineRule="auto"/>
        <w:ind w:left="1080"/>
        <w:jc w:val="both"/>
        <w:rPr>
          <w:rFonts w:ascii="Bookman Old Style" w:hAnsi="Bookman Old Style"/>
          <w:sz w:val="22"/>
          <w:szCs w:val="22"/>
        </w:rPr>
      </w:pPr>
      <w:r w:rsidRPr="00AF53C4">
        <w:rPr>
          <w:rFonts w:ascii="Bookman Old Style" w:hAnsi="Bookman Old Style"/>
          <w:bCs/>
          <w:sz w:val="22"/>
          <w:szCs w:val="22"/>
        </w:rPr>
        <w:t>This Agreement, including any dispute relating to its existence, validity or termination, and any other matters arising out of or in connection with it shall be governed by and construed in accordance with the relevant laws of the Republic of the Philippines.</w:t>
      </w:r>
    </w:p>
    <w:p w14:paraId="4844F433" w14:textId="77777777" w:rsidR="00AF53C4" w:rsidRPr="00AF53C4" w:rsidRDefault="00AF53C4" w:rsidP="0032107F">
      <w:pPr>
        <w:spacing w:after="0" w:line="240" w:lineRule="auto"/>
        <w:rPr>
          <w:sz w:val="22"/>
          <w:szCs w:val="22"/>
        </w:rPr>
      </w:pPr>
    </w:p>
    <w:p w14:paraId="14F10CF8" w14:textId="77777777" w:rsidR="00AF53C4" w:rsidRPr="00AF53C4" w:rsidRDefault="00AF53C4" w:rsidP="0032107F">
      <w:pPr>
        <w:spacing w:after="0" w:line="240" w:lineRule="auto"/>
        <w:jc w:val="both"/>
        <w:rPr>
          <w:rFonts w:ascii="Bookman Old Style" w:hAnsi="Bookman Old Style"/>
          <w:b/>
          <w:bCs/>
          <w:sz w:val="22"/>
          <w:szCs w:val="22"/>
        </w:rPr>
      </w:pPr>
    </w:p>
    <w:p w14:paraId="7E8B48DA" w14:textId="77777777" w:rsidR="00AF53C4" w:rsidRPr="00AF53C4" w:rsidRDefault="00AF53C4" w:rsidP="0032107F">
      <w:pPr>
        <w:spacing w:after="0" w:line="240" w:lineRule="auto"/>
        <w:jc w:val="both"/>
        <w:rPr>
          <w:rFonts w:ascii="Bookman Old Style" w:hAnsi="Bookman Old Style"/>
          <w:sz w:val="22"/>
          <w:szCs w:val="22"/>
        </w:rPr>
      </w:pPr>
      <w:r w:rsidRPr="00AF53C4">
        <w:rPr>
          <w:rFonts w:ascii="Bookman Old Style" w:hAnsi="Bookman Old Style"/>
          <w:b/>
          <w:bCs/>
          <w:sz w:val="22"/>
          <w:szCs w:val="22"/>
        </w:rPr>
        <w:t>IN WITNESS WHEREOF</w:t>
      </w:r>
      <w:r w:rsidRPr="00AF53C4">
        <w:rPr>
          <w:rFonts w:ascii="Bookman Old Style" w:hAnsi="Bookman Old Style"/>
          <w:sz w:val="22"/>
          <w:szCs w:val="22"/>
        </w:rPr>
        <w:t>, the Parties have signed this Memorandum of Agreement as of the date first above written.</w:t>
      </w:r>
    </w:p>
    <w:p w14:paraId="4076CD54" w14:textId="77777777" w:rsidR="00AF53C4" w:rsidRPr="00AF53C4" w:rsidRDefault="00AF53C4" w:rsidP="0032107F">
      <w:pPr>
        <w:spacing w:after="0" w:line="240" w:lineRule="auto"/>
        <w:jc w:val="both"/>
        <w:rPr>
          <w:rFonts w:ascii="Bookman Old Style" w:hAnsi="Bookman Old Style"/>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F53C4" w:rsidRPr="00AF53C4" w14:paraId="328FD98A" w14:textId="77777777" w:rsidTr="00F53C9B">
        <w:tc>
          <w:tcPr>
            <w:tcW w:w="4675" w:type="dxa"/>
          </w:tcPr>
          <w:p w14:paraId="2A0A6D5E" w14:textId="61403149" w:rsidR="00C37020" w:rsidRPr="00AF53C4" w:rsidRDefault="00C37020" w:rsidP="00C37020">
            <w:pPr>
              <w:jc w:val="center"/>
              <w:rPr>
                <w:rFonts w:ascii="Bookman Old Style" w:hAnsi="Bookman Old Style"/>
              </w:rPr>
            </w:pPr>
            <w:r w:rsidRPr="00AF53C4">
              <w:rPr>
                <w:rFonts w:ascii="Bookman Old Style" w:hAnsi="Bookman Old Style"/>
              </w:rPr>
              <w:t>[</w:t>
            </w:r>
            <w:r w:rsidRPr="00C37020">
              <w:rPr>
                <w:rFonts w:ascii="Bookman Old Style" w:hAnsi="Bookman Old Style"/>
                <w:b/>
                <w:bCs/>
                <w:highlight w:val="yellow"/>
              </w:rPr>
              <w:t>NAME OF SCHOOL</w:t>
            </w:r>
            <w:r w:rsidRPr="00AF53C4">
              <w:rPr>
                <w:rFonts w:ascii="Bookman Old Style" w:hAnsi="Bookman Old Style"/>
              </w:rPr>
              <w:t>]</w:t>
            </w:r>
          </w:p>
          <w:p w14:paraId="000554D2" w14:textId="77777777" w:rsidR="00AF53C4" w:rsidRPr="00AF53C4" w:rsidRDefault="00AF53C4" w:rsidP="0032107F">
            <w:pPr>
              <w:jc w:val="both"/>
              <w:rPr>
                <w:rFonts w:ascii="Bookman Old Style" w:hAnsi="Bookman Old Style"/>
              </w:rPr>
            </w:pPr>
          </w:p>
          <w:p w14:paraId="6793AC2B" w14:textId="77777777" w:rsidR="00AF53C4" w:rsidRPr="00AF53C4" w:rsidRDefault="00AF53C4" w:rsidP="0032107F">
            <w:pPr>
              <w:jc w:val="both"/>
              <w:rPr>
                <w:rFonts w:ascii="Bookman Old Style" w:hAnsi="Bookman Old Style"/>
              </w:rPr>
            </w:pPr>
            <w:r w:rsidRPr="00AF53C4">
              <w:rPr>
                <w:rFonts w:ascii="Bookman Old Style" w:hAnsi="Bookman Old Style"/>
              </w:rPr>
              <w:t xml:space="preserve">By: </w:t>
            </w:r>
          </w:p>
          <w:p w14:paraId="2740CA16" w14:textId="77777777" w:rsidR="00AF53C4" w:rsidRPr="00AF53C4" w:rsidRDefault="00AF53C4" w:rsidP="0032107F">
            <w:pPr>
              <w:jc w:val="both"/>
              <w:rPr>
                <w:rFonts w:ascii="Bookman Old Style" w:hAnsi="Bookman Old Style"/>
              </w:rPr>
            </w:pPr>
          </w:p>
          <w:p w14:paraId="7B9574DF" w14:textId="77777777" w:rsidR="00AF53C4" w:rsidRPr="00AF53C4" w:rsidRDefault="00AF53C4" w:rsidP="0032107F">
            <w:pPr>
              <w:pBdr>
                <w:bottom w:val="single" w:sz="12" w:space="1" w:color="auto"/>
              </w:pBdr>
              <w:jc w:val="both"/>
              <w:rPr>
                <w:rFonts w:ascii="Bookman Old Style" w:hAnsi="Bookman Old Style"/>
              </w:rPr>
            </w:pPr>
          </w:p>
          <w:p w14:paraId="2FB188C6" w14:textId="70FBC5B5" w:rsidR="00AF53C4" w:rsidRPr="00AF53C4" w:rsidRDefault="0032107F" w:rsidP="0032107F">
            <w:pPr>
              <w:jc w:val="center"/>
              <w:rPr>
                <w:rFonts w:ascii="Bookman Old Style" w:hAnsi="Bookman Old Style"/>
                <w:b/>
                <w:bCs/>
              </w:rPr>
            </w:pPr>
            <w:r w:rsidRPr="0032107F">
              <w:rPr>
                <w:rFonts w:ascii="Bookman Old Style" w:hAnsi="Bookman Old Style"/>
                <w:b/>
                <w:bCs/>
                <w:highlight w:val="yellow"/>
              </w:rPr>
              <w:t>NAME OF SCHOOL HEAD</w:t>
            </w:r>
          </w:p>
          <w:p w14:paraId="48D8CDD9" w14:textId="3FD70055" w:rsidR="00AF53C4" w:rsidRPr="00AF53C4" w:rsidRDefault="0032107F" w:rsidP="0032107F">
            <w:pPr>
              <w:jc w:val="center"/>
              <w:rPr>
                <w:rFonts w:ascii="Bookman Old Style" w:hAnsi="Bookman Old Style"/>
                <w:i/>
                <w:iCs/>
              </w:rPr>
            </w:pPr>
            <w:r>
              <w:rPr>
                <w:rFonts w:ascii="Bookman Old Style" w:hAnsi="Bookman Old Style"/>
                <w:i/>
                <w:iCs/>
              </w:rPr>
              <w:t>Position</w:t>
            </w:r>
          </w:p>
        </w:tc>
        <w:tc>
          <w:tcPr>
            <w:tcW w:w="4675" w:type="dxa"/>
          </w:tcPr>
          <w:p w14:paraId="405DE755" w14:textId="3BDE9ECE" w:rsidR="00AF53C4" w:rsidRPr="00AF53C4" w:rsidRDefault="00AF53C4" w:rsidP="0032107F">
            <w:pPr>
              <w:jc w:val="center"/>
              <w:rPr>
                <w:rFonts w:ascii="Bookman Old Style" w:hAnsi="Bookman Old Style"/>
              </w:rPr>
            </w:pPr>
            <w:r w:rsidRPr="00AF53C4">
              <w:rPr>
                <w:rFonts w:ascii="Bookman Old Style" w:hAnsi="Bookman Old Style"/>
              </w:rPr>
              <w:t>[</w:t>
            </w:r>
            <w:r w:rsidR="00040763" w:rsidRPr="00040763">
              <w:rPr>
                <w:rFonts w:ascii="Bookman Old Style" w:hAnsi="Bookman Old Style"/>
                <w:b/>
                <w:bCs/>
                <w:highlight w:val="yellow"/>
              </w:rPr>
              <w:t>NAME OF COMPANY</w:t>
            </w:r>
            <w:r w:rsidRPr="00AF53C4">
              <w:rPr>
                <w:rFonts w:ascii="Bookman Old Style" w:hAnsi="Bookman Old Style"/>
              </w:rPr>
              <w:t>]</w:t>
            </w:r>
          </w:p>
          <w:p w14:paraId="6D807820" w14:textId="77777777" w:rsidR="00AF53C4" w:rsidRPr="00AF53C4" w:rsidRDefault="00AF53C4" w:rsidP="0032107F">
            <w:pPr>
              <w:jc w:val="both"/>
              <w:rPr>
                <w:rFonts w:ascii="Bookman Old Style" w:hAnsi="Bookman Old Style"/>
              </w:rPr>
            </w:pPr>
          </w:p>
          <w:p w14:paraId="748D5211" w14:textId="77777777" w:rsidR="00AF53C4" w:rsidRPr="00AF53C4" w:rsidRDefault="00AF53C4" w:rsidP="0032107F">
            <w:pPr>
              <w:jc w:val="both"/>
              <w:rPr>
                <w:rFonts w:ascii="Bookman Old Style" w:hAnsi="Bookman Old Style"/>
              </w:rPr>
            </w:pPr>
            <w:r w:rsidRPr="00AF53C4">
              <w:rPr>
                <w:rFonts w:ascii="Bookman Old Style" w:hAnsi="Bookman Old Style"/>
              </w:rPr>
              <w:t xml:space="preserve">By: </w:t>
            </w:r>
          </w:p>
          <w:p w14:paraId="6C924C56" w14:textId="77777777" w:rsidR="00AF53C4" w:rsidRPr="00AF53C4" w:rsidRDefault="00AF53C4" w:rsidP="0032107F">
            <w:pPr>
              <w:jc w:val="both"/>
              <w:rPr>
                <w:rFonts w:ascii="Bookman Old Style" w:hAnsi="Bookman Old Style"/>
              </w:rPr>
            </w:pPr>
          </w:p>
          <w:p w14:paraId="43876A51" w14:textId="77777777" w:rsidR="00AF53C4" w:rsidRPr="00AF53C4" w:rsidRDefault="00AF53C4" w:rsidP="0032107F">
            <w:pPr>
              <w:pBdr>
                <w:bottom w:val="single" w:sz="12" w:space="1" w:color="auto"/>
              </w:pBdr>
              <w:jc w:val="both"/>
              <w:rPr>
                <w:rFonts w:ascii="Bookman Old Style" w:hAnsi="Bookman Old Style"/>
              </w:rPr>
            </w:pPr>
          </w:p>
          <w:p w14:paraId="3D066EA2" w14:textId="4316CB1D" w:rsidR="00AF53C4" w:rsidRPr="00AF53C4" w:rsidRDefault="00AF53C4" w:rsidP="0032107F">
            <w:pPr>
              <w:jc w:val="center"/>
              <w:rPr>
                <w:rFonts w:ascii="Bookman Old Style" w:hAnsi="Bookman Old Style"/>
                <w:b/>
                <w:bCs/>
              </w:rPr>
            </w:pPr>
            <w:r w:rsidRPr="00AF53C4">
              <w:rPr>
                <w:rFonts w:ascii="Bookman Old Style" w:hAnsi="Bookman Old Style"/>
                <w:b/>
                <w:bCs/>
                <w:highlight w:val="yellow"/>
              </w:rPr>
              <w:t xml:space="preserve">[NAME OF </w:t>
            </w:r>
            <w:r w:rsidR="0032107F">
              <w:rPr>
                <w:rFonts w:ascii="Bookman Old Style" w:hAnsi="Bookman Old Style"/>
                <w:b/>
                <w:bCs/>
                <w:highlight w:val="yellow"/>
              </w:rPr>
              <w:t xml:space="preserve">COMPANY </w:t>
            </w:r>
            <w:r w:rsidRPr="00AF53C4">
              <w:rPr>
                <w:rFonts w:ascii="Bookman Old Style" w:hAnsi="Bookman Old Style"/>
                <w:b/>
                <w:bCs/>
                <w:highlight w:val="yellow"/>
              </w:rPr>
              <w:t>REPRESENTATIVE]</w:t>
            </w:r>
          </w:p>
          <w:p w14:paraId="3ACF0216" w14:textId="77777777" w:rsidR="00AF53C4" w:rsidRPr="00AF53C4" w:rsidRDefault="00AF53C4" w:rsidP="0032107F">
            <w:pPr>
              <w:jc w:val="center"/>
              <w:rPr>
                <w:rFonts w:ascii="Bookman Old Style" w:hAnsi="Bookman Old Style"/>
                <w:i/>
                <w:iCs/>
              </w:rPr>
            </w:pPr>
            <w:r w:rsidRPr="00AF53C4">
              <w:rPr>
                <w:rFonts w:ascii="Bookman Old Style" w:hAnsi="Bookman Old Style"/>
                <w:i/>
                <w:iCs/>
              </w:rPr>
              <w:t>Designation/Position</w:t>
            </w:r>
          </w:p>
        </w:tc>
      </w:tr>
      <w:tr w:rsidR="00AF53C4" w:rsidRPr="00AF53C4" w14:paraId="4B26A50E" w14:textId="77777777" w:rsidTr="00F53C9B">
        <w:tc>
          <w:tcPr>
            <w:tcW w:w="9350" w:type="dxa"/>
            <w:gridSpan w:val="2"/>
          </w:tcPr>
          <w:p w14:paraId="53994AEA" w14:textId="77777777" w:rsidR="00AF53C4" w:rsidRPr="00AF53C4" w:rsidRDefault="00AF53C4" w:rsidP="0032107F">
            <w:pPr>
              <w:jc w:val="both"/>
              <w:rPr>
                <w:rFonts w:ascii="Bookman Old Style" w:hAnsi="Bookman Old Style"/>
              </w:rPr>
            </w:pPr>
          </w:p>
          <w:p w14:paraId="3ADBCD4C" w14:textId="77777777" w:rsidR="00AF53C4" w:rsidRPr="00AF53C4" w:rsidRDefault="00AF53C4" w:rsidP="0032107F">
            <w:pPr>
              <w:jc w:val="center"/>
              <w:rPr>
                <w:rFonts w:ascii="Bookman Old Style" w:hAnsi="Bookman Old Style"/>
                <w:b/>
                <w:bCs/>
              </w:rPr>
            </w:pPr>
          </w:p>
          <w:p w14:paraId="1D5FB1BB" w14:textId="77777777" w:rsidR="00AF53C4" w:rsidRPr="00AF53C4" w:rsidRDefault="00AF53C4" w:rsidP="0032107F">
            <w:pPr>
              <w:jc w:val="center"/>
              <w:rPr>
                <w:rFonts w:ascii="Bookman Old Style" w:hAnsi="Bookman Old Style"/>
                <w:b/>
                <w:bCs/>
              </w:rPr>
            </w:pPr>
            <w:r w:rsidRPr="00AF53C4">
              <w:rPr>
                <w:rFonts w:ascii="Bookman Old Style" w:hAnsi="Bookman Old Style"/>
                <w:b/>
                <w:bCs/>
              </w:rPr>
              <w:t>SIGNED IN THE PRESENCE OF</w:t>
            </w:r>
          </w:p>
          <w:p w14:paraId="7B321398" w14:textId="77777777" w:rsidR="00AF53C4" w:rsidRPr="00AF53C4" w:rsidRDefault="00AF53C4" w:rsidP="0032107F">
            <w:pPr>
              <w:jc w:val="center"/>
              <w:rPr>
                <w:rFonts w:ascii="Bookman Old Style" w:hAnsi="Bookman Old Style"/>
                <w:b/>
                <w:bCs/>
              </w:rPr>
            </w:pPr>
          </w:p>
        </w:tc>
      </w:tr>
      <w:tr w:rsidR="00AF53C4" w:rsidRPr="00AF53C4" w14:paraId="4F4B40D3" w14:textId="77777777" w:rsidTr="00F53C9B">
        <w:tc>
          <w:tcPr>
            <w:tcW w:w="4675" w:type="dxa"/>
          </w:tcPr>
          <w:p w14:paraId="2496E713" w14:textId="77777777" w:rsidR="00AF53C4" w:rsidRPr="00AF53C4" w:rsidRDefault="00AF53C4" w:rsidP="0032107F">
            <w:pPr>
              <w:pBdr>
                <w:bottom w:val="single" w:sz="12" w:space="1" w:color="auto"/>
              </w:pBdr>
              <w:jc w:val="both"/>
              <w:rPr>
                <w:rFonts w:ascii="Bookman Old Style" w:hAnsi="Bookman Old Style"/>
              </w:rPr>
            </w:pPr>
          </w:p>
          <w:p w14:paraId="4C2B8756" w14:textId="77777777" w:rsidR="00AF53C4" w:rsidRPr="00AF53C4" w:rsidRDefault="00AF53C4" w:rsidP="0032107F">
            <w:pPr>
              <w:jc w:val="center"/>
              <w:rPr>
                <w:rFonts w:ascii="Bookman Old Style" w:hAnsi="Bookman Old Style"/>
                <w:b/>
                <w:bCs/>
              </w:rPr>
            </w:pPr>
            <w:r w:rsidRPr="00AF53C4">
              <w:rPr>
                <w:rFonts w:ascii="Bookman Old Style" w:hAnsi="Bookman Old Style"/>
                <w:b/>
                <w:bCs/>
                <w:highlight w:val="yellow"/>
              </w:rPr>
              <w:t>[NAME]</w:t>
            </w:r>
          </w:p>
          <w:p w14:paraId="3CF3DA5D" w14:textId="77777777" w:rsidR="00AF53C4" w:rsidRPr="00AF53C4" w:rsidRDefault="00AF53C4" w:rsidP="0032107F">
            <w:pPr>
              <w:jc w:val="center"/>
              <w:rPr>
                <w:rFonts w:ascii="Bookman Old Style" w:hAnsi="Bookman Old Style"/>
              </w:rPr>
            </w:pPr>
            <w:r w:rsidRPr="00AF53C4">
              <w:rPr>
                <w:rFonts w:ascii="Bookman Old Style" w:hAnsi="Bookman Old Style"/>
                <w:i/>
                <w:iCs/>
              </w:rPr>
              <w:t>Designation/Position</w:t>
            </w:r>
          </w:p>
        </w:tc>
        <w:tc>
          <w:tcPr>
            <w:tcW w:w="4675" w:type="dxa"/>
          </w:tcPr>
          <w:p w14:paraId="720CFFBE" w14:textId="77777777" w:rsidR="00AF53C4" w:rsidRPr="00AF53C4" w:rsidRDefault="00AF53C4" w:rsidP="0032107F">
            <w:pPr>
              <w:pBdr>
                <w:bottom w:val="single" w:sz="12" w:space="1" w:color="auto"/>
              </w:pBdr>
              <w:jc w:val="both"/>
              <w:rPr>
                <w:rFonts w:ascii="Bookman Old Style" w:hAnsi="Bookman Old Style"/>
              </w:rPr>
            </w:pPr>
          </w:p>
          <w:p w14:paraId="77BC13AE" w14:textId="77777777" w:rsidR="00AF53C4" w:rsidRPr="00AF53C4" w:rsidRDefault="00AF53C4" w:rsidP="0032107F">
            <w:pPr>
              <w:jc w:val="center"/>
              <w:rPr>
                <w:rFonts w:ascii="Bookman Old Style" w:hAnsi="Bookman Old Style"/>
                <w:b/>
                <w:bCs/>
              </w:rPr>
            </w:pPr>
            <w:r w:rsidRPr="00AF53C4">
              <w:rPr>
                <w:rFonts w:ascii="Bookman Old Style" w:hAnsi="Bookman Old Style"/>
                <w:b/>
                <w:bCs/>
                <w:highlight w:val="yellow"/>
              </w:rPr>
              <w:t>[NAME]</w:t>
            </w:r>
          </w:p>
          <w:p w14:paraId="054BFD90" w14:textId="77777777" w:rsidR="00AF53C4" w:rsidRPr="00AF53C4" w:rsidRDefault="00AF53C4" w:rsidP="0032107F">
            <w:pPr>
              <w:jc w:val="center"/>
              <w:rPr>
                <w:rFonts w:ascii="Bookman Old Style" w:hAnsi="Bookman Old Style"/>
              </w:rPr>
            </w:pPr>
            <w:r w:rsidRPr="00AF53C4">
              <w:rPr>
                <w:rFonts w:ascii="Bookman Old Style" w:hAnsi="Bookman Old Style"/>
                <w:i/>
                <w:iCs/>
              </w:rPr>
              <w:t>Designation/Position</w:t>
            </w:r>
          </w:p>
        </w:tc>
      </w:tr>
    </w:tbl>
    <w:p w14:paraId="1502AB62" w14:textId="77777777" w:rsidR="00AF53C4" w:rsidRPr="00AF53C4" w:rsidRDefault="00AF53C4" w:rsidP="0032107F">
      <w:pPr>
        <w:spacing w:after="0" w:line="240" w:lineRule="auto"/>
        <w:jc w:val="both"/>
        <w:rPr>
          <w:rFonts w:ascii="Bookman Old Style" w:hAnsi="Bookman Old Style"/>
          <w:sz w:val="22"/>
          <w:szCs w:val="22"/>
        </w:rPr>
      </w:pPr>
    </w:p>
    <w:p w14:paraId="22758214" w14:textId="77777777" w:rsidR="00AF53C4" w:rsidRPr="00AF53C4" w:rsidRDefault="00AF53C4" w:rsidP="0032107F">
      <w:pPr>
        <w:spacing w:after="0" w:line="240" w:lineRule="auto"/>
        <w:jc w:val="both"/>
        <w:rPr>
          <w:rFonts w:ascii="Bookman Old Style" w:hAnsi="Bookman Old Style"/>
          <w:b/>
          <w:bCs/>
          <w:sz w:val="22"/>
          <w:szCs w:val="22"/>
        </w:rPr>
      </w:pPr>
    </w:p>
    <w:p w14:paraId="110C0AF1" w14:textId="77777777" w:rsidR="00AF53C4" w:rsidRPr="00AF53C4" w:rsidRDefault="00AF53C4" w:rsidP="0032107F">
      <w:pPr>
        <w:spacing w:after="0" w:line="240" w:lineRule="auto"/>
        <w:jc w:val="both"/>
        <w:rPr>
          <w:rFonts w:ascii="Bookman Old Style" w:hAnsi="Bookman Old Style"/>
          <w:b/>
          <w:bCs/>
          <w:sz w:val="22"/>
          <w:szCs w:val="22"/>
        </w:rPr>
      </w:pPr>
    </w:p>
    <w:p w14:paraId="160C7294" w14:textId="77777777" w:rsidR="00AF53C4" w:rsidRPr="00AF53C4" w:rsidRDefault="00AF53C4" w:rsidP="0032107F">
      <w:pPr>
        <w:spacing w:after="0" w:line="240" w:lineRule="auto"/>
        <w:jc w:val="both"/>
        <w:rPr>
          <w:rFonts w:ascii="Bookman Old Style" w:hAnsi="Bookman Old Style"/>
          <w:b/>
          <w:bCs/>
          <w:sz w:val="22"/>
          <w:szCs w:val="22"/>
        </w:rPr>
      </w:pPr>
    </w:p>
    <w:p w14:paraId="769465FD" w14:textId="77777777" w:rsidR="00AF53C4" w:rsidRPr="00AF53C4" w:rsidRDefault="00AF53C4" w:rsidP="0032107F">
      <w:pPr>
        <w:spacing w:after="0" w:line="240" w:lineRule="auto"/>
        <w:jc w:val="center"/>
        <w:rPr>
          <w:rFonts w:ascii="Bookman Old Style" w:hAnsi="Bookman Old Style"/>
          <w:b/>
          <w:sz w:val="22"/>
          <w:szCs w:val="22"/>
          <w:u w:val="single"/>
        </w:rPr>
      </w:pPr>
    </w:p>
    <w:p w14:paraId="36198D07" w14:textId="77777777" w:rsidR="00AF53C4" w:rsidRPr="00AF53C4" w:rsidRDefault="00AF53C4" w:rsidP="0032107F">
      <w:pPr>
        <w:spacing w:after="0" w:line="240" w:lineRule="auto"/>
        <w:jc w:val="center"/>
        <w:rPr>
          <w:rFonts w:ascii="Bookman Old Style" w:hAnsi="Bookman Old Style"/>
          <w:b/>
          <w:sz w:val="22"/>
          <w:szCs w:val="22"/>
          <w:u w:val="single"/>
        </w:rPr>
      </w:pPr>
    </w:p>
    <w:p w14:paraId="4E444E1E" w14:textId="77777777" w:rsidR="005C491D" w:rsidRDefault="005C491D" w:rsidP="0032107F">
      <w:pPr>
        <w:spacing w:after="0" w:line="240" w:lineRule="auto"/>
        <w:rPr>
          <w:rFonts w:ascii="Bookman Old Style" w:hAnsi="Bookman Old Style"/>
          <w:b/>
          <w:sz w:val="22"/>
          <w:szCs w:val="22"/>
          <w:u w:val="single"/>
        </w:rPr>
      </w:pPr>
      <w:r>
        <w:rPr>
          <w:rFonts w:ascii="Bookman Old Style" w:hAnsi="Bookman Old Style"/>
          <w:b/>
          <w:sz w:val="22"/>
          <w:szCs w:val="22"/>
          <w:u w:val="single"/>
        </w:rPr>
        <w:br w:type="page"/>
      </w:r>
    </w:p>
    <w:p w14:paraId="0D441199" w14:textId="542944E1" w:rsidR="00AF53C4" w:rsidRPr="00AF53C4" w:rsidRDefault="00AF53C4" w:rsidP="0032107F">
      <w:pPr>
        <w:spacing w:after="0" w:line="240" w:lineRule="auto"/>
        <w:jc w:val="center"/>
        <w:rPr>
          <w:rFonts w:ascii="Bookman Old Style" w:hAnsi="Bookman Old Style"/>
          <w:b/>
          <w:sz w:val="22"/>
          <w:szCs w:val="22"/>
          <w:u w:val="single"/>
        </w:rPr>
      </w:pPr>
      <w:r w:rsidRPr="00AF53C4">
        <w:rPr>
          <w:rFonts w:ascii="Bookman Old Style" w:hAnsi="Bookman Old Style"/>
          <w:b/>
          <w:sz w:val="22"/>
          <w:szCs w:val="22"/>
          <w:u w:val="single"/>
        </w:rPr>
        <w:lastRenderedPageBreak/>
        <w:t>ACKNOWLEDGMENT</w:t>
      </w:r>
    </w:p>
    <w:p w14:paraId="0763DC13" w14:textId="77777777" w:rsidR="00AF53C4" w:rsidRPr="00AF53C4" w:rsidRDefault="00AF53C4" w:rsidP="0032107F">
      <w:pPr>
        <w:spacing w:after="0" w:line="240" w:lineRule="auto"/>
        <w:ind w:right="994"/>
        <w:rPr>
          <w:rFonts w:ascii="Bookman Old Style" w:hAnsi="Bookman Old Style"/>
          <w:sz w:val="22"/>
          <w:szCs w:val="22"/>
        </w:rPr>
      </w:pPr>
    </w:p>
    <w:p w14:paraId="1CFE6EF1" w14:textId="77777777" w:rsidR="00AF53C4" w:rsidRPr="00AF53C4" w:rsidRDefault="00AF53C4" w:rsidP="0032107F">
      <w:pPr>
        <w:spacing w:after="0" w:line="240" w:lineRule="auto"/>
        <w:ind w:right="994"/>
        <w:rPr>
          <w:rFonts w:ascii="Bookman Old Style" w:hAnsi="Bookman Old Style"/>
          <w:sz w:val="22"/>
          <w:szCs w:val="22"/>
        </w:rPr>
      </w:pPr>
    </w:p>
    <w:p w14:paraId="67F2C334" w14:textId="77777777" w:rsidR="00AF53C4" w:rsidRPr="00AF53C4" w:rsidRDefault="00AF53C4" w:rsidP="0032107F">
      <w:pPr>
        <w:spacing w:after="0" w:line="240" w:lineRule="auto"/>
        <w:ind w:right="994"/>
        <w:rPr>
          <w:rFonts w:ascii="Bookman Old Style" w:hAnsi="Bookman Old Style"/>
          <w:sz w:val="22"/>
          <w:szCs w:val="22"/>
        </w:rPr>
      </w:pPr>
      <w:r w:rsidRPr="00AF53C4">
        <w:rPr>
          <w:rFonts w:ascii="Bookman Old Style" w:hAnsi="Bookman Old Style"/>
          <w:sz w:val="22"/>
          <w:szCs w:val="22"/>
        </w:rPr>
        <w:t>REPUBLIC OF THE PHILIPPINES</w:t>
      </w:r>
      <w:r w:rsidRPr="00AF53C4">
        <w:rPr>
          <w:rFonts w:ascii="Bookman Old Style" w:hAnsi="Bookman Old Style"/>
          <w:sz w:val="22"/>
          <w:szCs w:val="22"/>
        </w:rPr>
        <w:tab/>
        <w:t>)</w:t>
      </w:r>
    </w:p>
    <w:p w14:paraId="67378FCF" w14:textId="77777777" w:rsidR="00AF53C4" w:rsidRPr="00AF53C4" w:rsidRDefault="00AF53C4" w:rsidP="0032107F">
      <w:pPr>
        <w:spacing w:after="0" w:line="240" w:lineRule="auto"/>
        <w:ind w:right="994"/>
        <w:rPr>
          <w:rFonts w:ascii="Bookman Old Style" w:hAnsi="Bookman Old Style"/>
          <w:sz w:val="22"/>
          <w:szCs w:val="22"/>
        </w:rPr>
      </w:pPr>
      <w:r w:rsidRPr="00AF53C4">
        <w:rPr>
          <w:rFonts w:ascii="Bookman Old Style" w:hAnsi="Bookman Old Style"/>
          <w:sz w:val="22"/>
          <w:szCs w:val="22"/>
        </w:rPr>
        <w:t>_____________________________</w:t>
      </w:r>
      <w:r w:rsidRPr="00AF53C4">
        <w:rPr>
          <w:rFonts w:ascii="Bookman Old Style" w:hAnsi="Bookman Old Style"/>
          <w:sz w:val="22"/>
          <w:szCs w:val="22"/>
        </w:rPr>
        <w:tab/>
        <w:t>) S.S.</w:t>
      </w:r>
      <w:r w:rsidRPr="00AF53C4">
        <w:rPr>
          <w:rFonts w:ascii="Bookman Old Style" w:hAnsi="Bookman Old Style"/>
          <w:sz w:val="22"/>
          <w:szCs w:val="22"/>
        </w:rPr>
        <w:tab/>
      </w:r>
    </w:p>
    <w:p w14:paraId="5994E3F2" w14:textId="77777777" w:rsidR="00AF53C4" w:rsidRPr="00AF53C4" w:rsidRDefault="00AF53C4" w:rsidP="0032107F">
      <w:pPr>
        <w:spacing w:after="0" w:line="240" w:lineRule="auto"/>
        <w:ind w:right="994"/>
        <w:rPr>
          <w:rFonts w:ascii="Bookman Old Style" w:hAnsi="Bookman Old Style"/>
          <w:sz w:val="22"/>
          <w:szCs w:val="22"/>
        </w:rPr>
      </w:pPr>
    </w:p>
    <w:p w14:paraId="3FF99C65" w14:textId="77777777" w:rsidR="00AF53C4" w:rsidRPr="00AF53C4" w:rsidRDefault="00AF53C4" w:rsidP="0032107F">
      <w:pPr>
        <w:spacing w:after="0" w:line="240" w:lineRule="auto"/>
        <w:ind w:right="994"/>
        <w:rPr>
          <w:rFonts w:ascii="Bookman Old Style" w:hAnsi="Bookman Old Style"/>
          <w:sz w:val="22"/>
          <w:szCs w:val="22"/>
        </w:rPr>
      </w:pPr>
    </w:p>
    <w:p w14:paraId="65F1B498" w14:textId="77777777" w:rsidR="00AF53C4" w:rsidRPr="00AF53C4" w:rsidRDefault="00AF53C4" w:rsidP="0032107F">
      <w:pPr>
        <w:spacing w:after="0" w:line="240" w:lineRule="auto"/>
        <w:ind w:firstLine="720"/>
        <w:jc w:val="both"/>
        <w:rPr>
          <w:rFonts w:ascii="Bookman Old Style" w:hAnsi="Bookman Old Style"/>
          <w:sz w:val="22"/>
          <w:szCs w:val="22"/>
        </w:rPr>
      </w:pPr>
      <w:r w:rsidRPr="00AF53C4">
        <w:rPr>
          <w:rFonts w:ascii="Bookman Old Style" w:hAnsi="Bookman Old Style"/>
          <w:b/>
          <w:sz w:val="22"/>
          <w:szCs w:val="22"/>
        </w:rPr>
        <w:t>BEFORE ME</w:t>
      </w:r>
      <w:r w:rsidRPr="00AF53C4">
        <w:rPr>
          <w:rFonts w:ascii="Bookman Old Style" w:hAnsi="Bookman Old Style"/>
          <w:sz w:val="22"/>
          <w:szCs w:val="22"/>
        </w:rPr>
        <w:t>, a Notary Public for and in __________________ personally, appeared the following:</w:t>
      </w:r>
    </w:p>
    <w:p w14:paraId="04AA0643" w14:textId="77777777" w:rsidR="00AF53C4" w:rsidRPr="00AF53C4" w:rsidRDefault="00AF53C4" w:rsidP="0032107F">
      <w:pPr>
        <w:spacing w:after="0" w:line="240" w:lineRule="auto"/>
        <w:jc w:val="both"/>
        <w:rPr>
          <w:rFonts w:ascii="Bookman Old Style" w:hAnsi="Bookman Old Style"/>
          <w:sz w:val="22"/>
          <w:szCs w:val="22"/>
        </w:rPr>
      </w:pPr>
    </w:p>
    <w:tbl>
      <w:tblPr>
        <w:tblW w:w="91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5"/>
        <w:gridCol w:w="1800"/>
        <w:gridCol w:w="2875"/>
      </w:tblGrid>
      <w:tr w:rsidR="00AF53C4" w:rsidRPr="00AF53C4" w14:paraId="5298EED9" w14:textId="77777777" w:rsidTr="0032107F">
        <w:trPr>
          <w:trHeight w:val="280"/>
        </w:trPr>
        <w:tc>
          <w:tcPr>
            <w:tcW w:w="4485" w:type="dxa"/>
          </w:tcPr>
          <w:p w14:paraId="09BEE00E" w14:textId="77777777" w:rsidR="00AF53C4" w:rsidRPr="00AF53C4" w:rsidRDefault="00AF53C4" w:rsidP="0032107F">
            <w:pPr>
              <w:pStyle w:val="Normal1"/>
              <w:ind w:left="1260"/>
              <w:rPr>
                <w:rFonts w:ascii="Bookman Old Style" w:eastAsia="Arial Narrow" w:hAnsi="Bookman Old Style" w:cs="Times New Roman"/>
                <w:sz w:val="22"/>
                <w:szCs w:val="22"/>
              </w:rPr>
            </w:pPr>
            <w:r w:rsidRPr="00AF53C4">
              <w:rPr>
                <w:rFonts w:ascii="Bookman Old Style" w:eastAsia="Arial Narrow" w:hAnsi="Bookman Old Style" w:cs="Times New Roman"/>
                <w:sz w:val="22"/>
                <w:szCs w:val="22"/>
              </w:rPr>
              <w:t>Name</w:t>
            </w:r>
          </w:p>
        </w:tc>
        <w:tc>
          <w:tcPr>
            <w:tcW w:w="1800" w:type="dxa"/>
          </w:tcPr>
          <w:p w14:paraId="7AA636E6" w14:textId="77777777" w:rsidR="00AF53C4" w:rsidRPr="0032107F" w:rsidRDefault="00AF53C4" w:rsidP="0032107F">
            <w:pPr>
              <w:pStyle w:val="Normal1"/>
              <w:jc w:val="center"/>
              <w:rPr>
                <w:rFonts w:ascii="Bookman Old Style" w:eastAsia="Arial Narrow" w:hAnsi="Bookman Old Style" w:cs="Times New Roman"/>
                <w:bCs/>
                <w:sz w:val="22"/>
                <w:szCs w:val="22"/>
              </w:rPr>
            </w:pPr>
            <w:r w:rsidRPr="0032107F">
              <w:rPr>
                <w:rFonts w:ascii="Bookman Old Style" w:hAnsi="Bookman Old Style" w:cs="Times New Roman"/>
                <w:bCs/>
                <w:sz w:val="22"/>
                <w:szCs w:val="22"/>
              </w:rPr>
              <w:t>Government Issued ID (Details)</w:t>
            </w:r>
          </w:p>
        </w:tc>
        <w:tc>
          <w:tcPr>
            <w:tcW w:w="2875" w:type="dxa"/>
          </w:tcPr>
          <w:p w14:paraId="55951023" w14:textId="77777777" w:rsidR="00AF53C4" w:rsidRPr="0032107F" w:rsidRDefault="00AF53C4" w:rsidP="0032107F">
            <w:pPr>
              <w:pStyle w:val="Normal1"/>
              <w:jc w:val="center"/>
              <w:rPr>
                <w:rFonts w:ascii="Bookman Old Style" w:eastAsia="Arial Narrow" w:hAnsi="Bookman Old Style" w:cs="Times New Roman"/>
                <w:bCs/>
                <w:sz w:val="22"/>
                <w:szCs w:val="22"/>
              </w:rPr>
            </w:pPr>
            <w:r w:rsidRPr="0032107F">
              <w:rPr>
                <w:rFonts w:ascii="Bookman Old Style" w:eastAsia="Arial Narrow" w:hAnsi="Bookman Old Style" w:cs="Times New Roman"/>
                <w:bCs/>
                <w:sz w:val="22"/>
                <w:szCs w:val="22"/>
              </w:rPr>
              <w:t>Date and Place Issued</w:t>
            </w:r>
          </w:p>
        </w:tc>
      </w:tr>
      <w:tr w:rsidR="00AF53C4" w:rsidRPr="00AF53C4" w14:paraId="6A41F79F" w14:textId="77777777" w:rsidTr="0032107F">
        <w:trPr>
          <w:trHeight w:val="358"/>
        </w:trPr>
        <w:tc>
          <w:tcPr>
            <w:tcW w:w="4485" w:type="dxa"/>
          </w:tcPr>
          <w:p w14:paraId="500FD665" w14:textId="126CC945" w:rsidR="00AF53C4" w:rsidRPr="00C37020" w:rsidRDefault="0032107F" w:rsidP="0032107F">
            <w:pPr>
              <w:pStyle w:val="Normal1"/>
              <w:ind w:left="75"/>
              <w:rPr>
                <w:rFonts w:ascii="Bookman Old Style" w:eastAsia="Arial Narrow" w:hAnsi="Bookman Old Style" w:cs="Times New Roman"/>
                <w:b/>
                <w:sz w:val="22"/>
                <w:szCs w:val="22"/>
                <w:highlight w:val="yellow"/>
              </w:rPr>
            </w:pPr>
            <w:r w:rsidRPr="00C37020">
              <w:rPr>
                <w:rFonts w:ascii="Bookman Old Style" w:eastAsia="Arial Narrow" w:hAnsi="Bookman Old Style" w:cs="Times New Roman"/>
                <w:b/>
                <w:sz w:val="22"/>
                <w:szCs w:val="22"/>
                <w:highlight w:val="yellow"/>
              </w:rPr>
              <w:t>[NAME OF SCHOOL HEAD]</w:t>
            </w:r>
          </w:p>
        </w:tc>
        <w:tc>
          <w:tcPr>
            <w:tcW w:w="1800" w:type="dxa"/>
          </w:tcPr>
          <w:p w14:paraId="0AA0B92F" w14:textId="77777777" w:rsidR="00AF53C4" w:rsidRPr="00AF53C4" w:rsidRDefault="00AF53C4" w:rsidP="0032107F">
            <w:pPr>
              <w:pStyle w:val="Normal1"/>
              <w:ind w:left="136"/>
              <w:rPr>
                <w:rFonts w:ascii="Bookman Old Style" w:eastAsia="Arial Narrow" w:hAnsi="Bookman Old Style" w:cs="Times New Roman"/>
                <w:sz w:val="22"/>
                <w:szCs w:val="22"/>
              </w:rPr>
            </w:pPr>
          </w:p>
        </w:tc>
        <w:tc>
          <w:tcPr>
            <w:tcW w:w="2875" w:type="dxa"/>
          </w:tcPr>
          <w:p w14:paraId="52ED0768" w14:textId="77777777" w:rsidR="00AF53C4" w:rsidRPr="00AF53C4" w:rsidRDefault="00AF53C4" w:rsidP="0032107F">
            <w:pPr>
              <w:pStyle w:val="Normal1"/>
              <w:ind w:left="91"/>
              <w:rPr>
                <w:rFonts w:ascii="Bookman Old Style" w:eastAsia="Arial Narrow" w:hAnsi="Bookman Old Style" w:cs="Times New Roman"/>
                <w:sz w:val="22"/>
                <w:szCs w:val="22"/>
              </w:rPr>
            </w:pPr>
          </w:p>
        </w:tc>
      </w:tr>
      <w:tr w:rsidR="00AF53C4" w:rsidRPr="00AF53C4" w14:paraId="6E491C9D" w14:textId="77777777" w:rsidTr="0032107F">
        <w:trPr>
          <w:trHeight w:val="358"/>
        </w:trPr>
        <w:tc>
          <w:tcPr>
            <w:tcW w:w="4485" w:type="dxa"/>
          </w:tcPr>
          <w:p w14:paraId="7FC57C9A" w14:textId="22A79E35" w:rsidR="00AF53C4" w:rsidRPr="00C37020" w:rsidRDefault="00AF53C4" w:rsidP="0032107F">
            <w:pPr>
              <w:pStyle w:val="Normal1"/>
              <w:ind w:left="75"/>
              <w:rPr>
                <w:rFonts w:ascii="Bookman Old Style" w:eastAsia="Arial Narrow" w:hAnsi="Bookman Old Style" w:cs="Times New Roman"/>
                <w:b/>
                <w:sz w:val="22"/>
                <w:szCs w:val="22"/>
                <w:highlight w:val="yellow"/>
              </w:rPr>
            </w:pPr>
            <w:r w:rsidRPr="00C37020">
              <w:rPr>
                <w:rFonts w:ascii="Bookman Old Style" w:eastAsia="Arial Narrow" w:hAnsi="Bookman Old Style" w:cs="Times New Roman"/>
                <w:b/>
                <w:sz w:val="22"/>
                <w:szCs w:val="22"/>
                <w:highlight w:val="yellow"/>
              </w:rPr>
              <w:t xml:space="preserve">[REPRESENTATIVE </w:t>
            </w:r>
            <w:r w:rsidR="00040763">
              <w:rPr>
                <w:rFonts w:ascii="Bookman Old Style" w:eastAsia="Arial Narrow" w:hAnsi="Bookman Old Style" w:cs="Times New Roman"/>
                <w:b/>
                <w:sz w:val="22"/>
                <w:szCs w:val="22"/>
                <w:highlight w:val="yellow"/>
              </w:rPr>
              <w:t xml:space="preserve">OF </w:t>
            </w:r>
            <w:r w:rsidR="0032107F" w:rsidRPr="00C37020">
              <w:rPr>
                <w:rFonts w:ascii="Bookman Old Style" w:eastAsia="Arial Narrow" w:hAnsi="Bookman Old Style" w:cs="Times New Roman"/>
                <w:b/>
                <w:sz w:val="22"/>
                <w:szCs w:val="22"/>
                <w:highlight w:val="yellow"/>
              </w:rPr>
              <w:t>THE COMPANY</w:t>
            </w:r>
            <w:r w:rsidRPr="00C37020">
              <w:rPr>
                <w:rFonts w:ascii="Bookman Old Style" w:eastAsia="Arial Narrow" w:hAnsi="Bookman Old Style" w:cs="Times New Roman"/>
                <w:b/>
                <w:sz w:val="22"/>
                <w:szCs w:val="22"/>
                <w:highlight w:val="yellow"/>
              </w:rPr>
              <w:t>]</w:t>
            </w:r>
          </w:p>
        </w:tc>
        <w:tc>
          <w:tcPr>
            <w:tcW w:w="1800" w:type="dxa"/>
          </w:tcPr>
          <w:p w14:paraId="564A2B16" w14:textId="77777777" w:rsidR="00AF53C4" w:rsidRPr="00AF53C4" w:rsidRDefault="00AF53C4" w:rsidP="0032107F">
            <w:pPr>
              <w:pStyle w:val="Normal1"/>
              <w:ind w:left="136"/>
              <w:rPr>
                <w:rFonts w:ascii="Bookman Old Style" w:eastAsia="Arial Narrow" w:hAnsi="Bookman Old Style" w:cs="Times New Roman"/>
                <w:sz w:val="22"/>
                <w:szCs w:val="22"/>
              </w:rPr>
            </w:pPr>
          </w:p>
        </w:tc>
        <w:tc>
          <w:tcPr>
            <w:tcW w:w="2875" w:type="dxa"/>
          </w:tcPr>
          <w:p w14:paraId="7663D0AB" w14:textId="77777777" w:rsidR="00AF53C4" w:rsidRPr="00AF53C4" w:rsidRDefault="00AF53C4" w:rsidP="0032107F">
            <w:pPr>
              <w:pStyle w:val="Normal1"/>
              <w:ind w:left="91"/>
              <w:rPr>
                <w:rFonts w:ascii="Bookman Old Style" w:eastAsia="Arial Narrow" w:hAnsi="Bookman Old Style" w:cs="Times New Roman"/>
                <w:sz w:val="22"/>
                <w:szCs w:val="22"/>
              </w:rPr>
            </w:pPr>
          </w:p>
        </w:tc>
      </w:tr>
    </w:tbl>
    <w:p w14:paraId="05DBB3D7" w14:textId="77777777" w:rsidR="00AF53C4" w:rsidRPr="00AF53C4" w:rsidRDefault="00AF53C4" w:rsidP="0032107F">
      <w:pPr>
        <w:tabs>
          <w:tab w:val="left" w:pos="900"/>
        </w:tabs>
        <w:spacing w:after="0" w:line="240" w:lineRule="auto"/>
        <w:ind w:right="994"/>
        <w:rPr>
          <w:rFonts w:ascii="Bookman Old Style" w:hAnsi="Bookman Old Style"/>
          <w:b/>
          <w:sz w:val="22"/>
          <w:szCs w:val="22"/>
        </w:rPr>
      </w:pPr>
      <w:r w:rsidRPr="00AF53C4">
        <w:rPr>
          <w:rFonts w:ascii="Bookman Old Style" w:hAnsi="Bookman Old Style"/>
          <w:b/>
          <w:sz w:val="22"/>
          <w:szCs w:val="22"/>
        </w:rPr>
        <w:tab/>
      </w:r>
    </w:p>
    <w:p w14:paraId="588EFBDF" w14:textId="77777777" w:rsidR="00AF53C4" w:rsidRPr="00AF53C4" w:rsidRDefault="00AF53C4" w:rsidP="0032107F">
      <w:pPr>
        <w:spacing w:after="0" w:line="240" w:lineRule="auto"/>
        <w:ind w:right="2"/>
        <w:jc w:val="both"/>
        <w:rPr>
          <w:rFonts w:ascii="Bookman Old Style" w:hAnsi="Bookman Old Style"/>
          <w:sz w:val="22"/>
          <w:szCs w:val="22"/>
        </w:rPr>
      </w:pPr>
      <w:r w:rsidRPr="00AF53C4">
        <w:rPr>
          <w:rFonts w:ascii="Bookman Old Style" w:hAnsi="Bookman Old Style"/>
          <w:sz w:val="22"/>
          <w:szCs w:val="22"/>
        </w:rPr>
        <w:t xml:space="preserve">known to me and to me known to be the same person who executed the foregoing Memorandum of Agreement, signed by the PARTIES and their instrumental witnesses, and they acknowledged to me that the same is their free voluntary act and deed and that of the corporations they represent respectively. This Memorandum of Agreement consists of </w:t>
      </w:r>
      <w:r w:rsidRPr="00C37020">
        <w:rPr>
          <w:rFonts w:ascii="Bookman Old Style" w:hAnsi="Bookman Old Style"/>
          <w:bCs/>
          <w:sz w:val="22"/>
          <w:szCs w:val="22"/>
          <w:highlight w:val="yellow"/>
        </w:rPr>
        <w:t>___________________</w:t>
      </w:r>
      <w:r w:rsidRPr="00C37020">
        <w:rPr>
          <w:rFonts w:ascii="Bookman Old Style" w:hAnsi="Bookman Old Style"/>
          <w:b/>
          <w:bCs/>
          <w:sz w:val="22"/>
          <w:szCs w:val="22"/>
          <w:highlight w:val="yellow"/>
        </w:rPr>
        <w:t xml:space="preserve"> </w:t>
      </w:r>
      <w:r w:rsidRPr="00C37020">
        <w:rPr>
          <w:rFonts w:ascii="Bookman Old Style" w:hAnsi="Bookman Old Style"/>
          <w:bCs/>
          <w:sz w:val="22"/>
          <w:szCs w:val="22"/>
          <w:highlight w:val="yellow"/>
        </w:rPr>
        <w:t>(_____)</w:t>
      </w:r>
      <w:r w:rsidRPr="00AF53C4">
        <w:rPr>
          <w:rFonts w:ascii="Bookman Old Style" w:hAnsi="Bookman Old Style"/>
          <w:b/>
          <w:bCs/>
          <w:sz w:val="22"/>
          <w:szCs w:val="22"/>
        </w:rPr>
        <w:t xml:space="preserve"> </w:t>
      </w:r>
      <w:r w:rsidRPr="00AF53C4">
        <w:rPr>
          <w:rFonts w:ascii="Bookman Old Style" w:hAnsi="Bookman Old Style"/>
          <w:sz w:val="22"/>
          <w:szCs w:val="22"/>
        </w:rPr>
        <w:t>pages including the Annexes and this page in which this acknowledgment is written, signed by the parties and their instrumental witnesses every page thereof.</w:t>
      </w:r>
    </w:p>
    <w:p w14:paraId="00617FC5" w14:textId="77777777" w:rsidR="00AF53C4" w:rsidRPr="00AF53C4" w:rsidRDefault="00AF53C4" w:rsidP="0032107F">
      <w:pPr>
        <w:spacing w:after="0" w:line="240" w:lineRule="auto"/>
        <w:ind w:right="2"/>
        <w:rPr>
          <w:rFonts w:ascii="Bookman Old Style" w:hAnsi="Bookman Old Style"/>
          <w:sz w:val="22"/>
          <w:szCs w:val="22"/>
        </w:rPr>
      </w:pPr>
    </w:p>
    <w:p w14:paraId="376F4F4E" w14:textId="77777777" w:rsidR="00AF53C4" w:rsidRPr="00AF53C4" w:rsidRDefault="00AF53C4" w:rsidP="0032107F">
      <w:pPr>
        <w:spacing w:after="0" w:line="240" w:lineRule="auto"/>
        <w:ind w:right="2" w:firstLine="720"/>
        <w:jc w:val="both"/>
        <w:rPr>
          <w:rFonts w:ascii="Bookman Old Style" w:hAnsi="Bookman Old Style"/>
          <w:sz w:val="22"/>
          <w:szCs w:val="22"/>
        </w:rPr>
      </w:pPr>
      <w:r w:rsidRPr="00AF53C4">
        <w:rPr>
          <w:rFonts w:ascii="Bookman Old Style" w:hAnsi="Bookman Old Style"/>
          <w:b/>
          <w:sz w:val="22"/>
          <w:szCs w:val="22"/>
        </w:rPr>
        <w:t>WITNESS MY HAND AND NOTARIAL SEAL</w:t>
      </w:r>
      <w:r w:rsidRPr="00AF53C4">
        <w:rPr>
          <w:rFonts w:ascii="Bookman Old Style" w:hAnsi="Bookman Old Style"/>
          <w:sz w:val="22"/>
          <w:szCs w:val="22"/>
        </w:rPr>
        <w:t>, on the date and at the place first written above.</w:t>
      </w:r>
    </w:p>
    <w:p w14:paraId="444239A8" w14:textId="77777777" w:rsidR="00AF53C4" w:rsidRPr="00AF53C4" w:rsidRDefault="00AF53C4" w:rsidP="0032107F">
      <w:pPr>
        <w:spacing w:after="0" w:line="240" w:lineRule="auto"/>
        <w:ind w:left="5040" w:right="2" w:firstLine="720"/>
        <w:jc w:val="center"/>
        <w:rPr>
          <w:rFonts w:ascii="Bookman Old Style" w:hAnsi="Bookman Old Style"/>
          <w:sz w:val="22"/>
          <w:szCs w:val="22"/>
        </w:rPr>
      </w:pPr>
    </w:p>
    <w:p w14:paraId="3BAAAD7C" w14:textId="77777777" w:rsidR="00AF53C4" w:rsidRPr="00AF53C4" w:rsidRDefault="00AF53C4" w:rsidP="0032107F">
      <w:pPr>
        <w:spacing w:after="0" w:line="240" w:lineRule="auto"/>
        <w:ind w:left="5040" w:right="2" w:firstLine="720"/>
        <w:jc w:val="center"/>
        <w:rPr>
          <w:rFonts w:ascii="Bookman Old Style" w:hAnsi="Bookman Old Style"/>
          <w:sz w:val="22"/>
          <w:szCs w:val="22"/>
        </w:rPr>
      </w:pPr>
    </w:p>
    <w:p w14:paraId="1DCE4484" w14:textId="77777777" w:rsidR="00AF53C4" w:rsidRPr="00AF53C4" w:rsidRDefault="00AF53C4" w:rsidP="0032107F">
      <w:pPr>
        <w:spacing w:after="0" w:line="240" w:lineRule="auto"/>
        <w:ind w:left="5040" w:right="2" w:firstLine="720"/>
        <w:jc w:val="center"/>
        <w:rPr>
          <w:rFonts w:ascii="Bookman Old Style" w:hAnsi="Bookman Old Style"/>
          <w:sz w:val="22"/>
          <w:szCs w:val="22"/>
        </w:rPr>
      </w:pPr>
    </w:p>
    <w:p w14:paraId="0D2746F6" w14:textId="77777777" w:rsidR="00AF53C4" w:rsidRPr="00AF53C4" w:rsidRDefault="00AF53C4" w:rsidP="0032107F">
      <w:pPr>
        <w:spacing w:after="0" w:line="240" w:lineRule="auto"/>
        <w:ind w:left="5040" w:right="2" w:firstLine="720"/>
        <w:jc w:val="center"/>
        <w:rPr>
          <w:rFonts w:ascii="Bookman Old Style" w:hAnsi="Bookman Old Style"/>
          <w:b/>
          <w:sz w:val="22"/>
          <w:szCs w:val="22"/>
        </w:rPr>
      </w:pPr>
      <w:r w:rsidRPr="00AF53C4">
        <w:rPr>
          <w:rFonts w:ascii="Bookman Old Style" w:hAnsi="Bookman Old Style"/>
          <w:b/>
          <w:sz w:val="22"/>
          <w:szCs w:val="22"/>
        </w:rPr>
        <w:t>NOTARY PUBLIC</w:t>
      </w:r>
    </w:p>
    <w:p w14:paraId="36D9F806" w14:textId="77777777" w:rsidR="00AF53C4" w:rsidRPr="00AF53C4" w:rsidRDefault="00AF53C4" w:rsidP="0032107F">
      <w:pPr>
        <w:spacing w:after="0" w:line="240" w:lineRule="auto"/>
        <w:ind w:right="2"/>
        <w:rPr>
          <w:rFonts w:ascii="Bookman Old Style" w:hAnsi="Bookman Old Style"/>
          <w:sz w:val="22"/>
          <w:szCs w:val="22"/>
        </w:rPr>
      </w:pPr>
    </w:p>
    <w:p w14:paraId="630CE1E8" w14:textId="77777777" w:rsidR="00AF53C4" w:rsidRPr="00AF53C4" w:rsidRDefault="00AF53C4" w:rsidP="0032107F">
      <w:pPr>
        <w:spacing w:after="0" w:line="240" w:lineRule="auto"/>
        <w:ind w:right="2"/>
        <w:rPr>
          <w:rFonts w:ascii="Bookman Old Style" w:hAnsi="Bookman Old Style"/>
          <w:sz w:val="22"/>
          <w:szCs w:val="22"/>
        </w:rPr>
      </w:pPr>
    </w:p>
    <w:p w14:paraId="0043786C" w14:textId="77777777" w:rsidR="00AF53C4" w:rsidRPr="00AF53C4" w:rsidRDefault="00AF53C4" w:rsidP="0032107F">
      <w:pPr>
        <w:spacing w:after="0" w:line="240" w:lineRule="auto"/>
        <w:ind w:right="2"/>
        <w:rPr>
          <w:rFonts w:ascii="Bookman Old Style" w:hAnsi="Bookman Old Style"/>
          <w:sz w:val="22"/>
          <w:szCs w:val="22"/>
        </w:rPr>
      </w:pPr>
    </w:p>
    <w:p w14:paraId="376F735E" w14:textId="77777777" w:rsidR="00AF53C4" w:rsidRPr="00AF53C4" w:rsidRDefault="00AF53C4" w:rsidP="0032107F">
      <w:pPr>
        <w:spacing w:after="0" w:line="240" w:lineRule="auto"/>
        <w:ind w:right="2"/>
        <w:rPr>
          <w:rFonts w:ascii="Bookman Old Style" w:hAnsi="Bookman Old Style"/>
          <w:sz w:val="22"/>
          <w:szCs w:val="22"/>
        </w:rPr>
      </w:pPr>
      <w:r w:rsidRPr="00AF53C4">
        <w:rPr>
          <w:rFonts w:ascii="Bookman Old Style" w:hAnsi="Bookman Old Style"/>
          <w:sz w:val="22"/>
          <w:szCs w:val="22"/>
        </w:rPr>
        <w:t>Doc. No. _______</w:t>
      </w:r>
    </w:p>
    <w:p w14:paraId="49A9B677" w14:textId="77777777" w:rsidR="00AF53C4" w:rsidRPr="00AF53C4" w:rsidRDefault="00AF53C4" w:rsidP="0032107F">
      <w:pPr>
        <w:spacing w:after="0" w:line="240" w:lineRule="auto"/>
        <w:ind w:right="2"/>
        <w:rPr>
          <w:rFonts w:ascii="Bookman Old Style" w:hAnsi="Bookman Old Style"/>
          <w:sz w:val="22"/>
          <w:szCs w:val="22"/>
        </w:rPr>
      </w:pPr>
      <w:r w:rsidRPr="00AF53C4">
        <w:rPr>
          <w:rFonts w:ascii="Bookman Old Style" w:hAnsi="Bookman Old Style"/>
          <w:sz w:val="22"/>
          <w:szCs w:val="22"/>
        </w:rPr>
        <w:t>Page No. _______</w:t>
      </w:r>
    </w:p>
    <w:p w14:paraId="0EC9C8E0" w14:textId="77777777" w:rsidR="00AF53C4" w:rsidRPr="00AF53C4" w:rsidRDefault="00AF53C4" w:rsidP="0032107F">
      <w:pPr>
        <w:spacing w:after="0" w:line="240" w:lineRule="auto"/>
        <w:ind w:right="2"/>
        <w:rPr>
          <w:rFonts w:ascii="Bookman Old Style" w:hAnsi="Bookman Old Style"/>
          <w:sz w:val="22"/>
          <w:szCs w:val="22"/>
        </w:rPr>
      </w:pPr>
      <w:r w:rsidRPr="00AF53C4">
        <w:rPr>
          <w:rFonts w:ascii="Bookman Old Style" w:hAnsi="Bookman Old Style"/>
          <w:sz w:val="22"/>
          <w:szCs w:val="22"/>
        </w:rPr>
        <w:t>Book No. _______</w:t>
      </w:r>
    </w:p>
    <w:p w14:paraId="6E2C0473" w14:textId="77777777" w:rsidR="00AF53C4" w:rsidRPr="00AF53C4" w:rsidRDefault="00AF53C4" w:rsidP="0032107F">
      <w:pPr>
        <w:spacing w:after="0" w:line="240" w:lineRule="auto"/>
        <w:ind w:right="2"/>
        <w:rPr>
          <w:rFonts w:ascii="Bookman Old Style" w:hAnsi="Bookman Old Style"/>
          <w:sz w:val="22"/>
          <w:szCs w:val="22"/>
        </w:rPr>
      </w:pPr>
      <w:r w:rsidRPr="00AF53C4">
        <w:rPr>
          <w:rFonts w:ascii="Bookman Old Style" w:hAnsi="Bookman Old Style"/>
          <w:sz w:val="22"/>
          <w:szCs w:val="22"/>
        </w:rPr>
        <w:t>Series of 202___.</w:t>
      </w:r>
    </w:p>
    <w:p w14:paraId="378C56D0" w14:textId="77777777" w:rsidR="00AF53C4" w:rsidRPr="00AF53C4" w:rsidRDefault="00AF53C4" w:rsidP="0032107F">
      <w:pPr>
        <w:spacing w:after="0" w:line="240" w:lineRule="auto"/>
        <w:rPr>
          <w:rFonts w:ascii="Bookman Old Style" w:hAnsi="Bookman Old Style"/>
          <w:sz w:val="22"/>
          <w:szCs w:val="22"/>
          <w:lang w:val="en-US"/>
        </w:rPr>
      </w:pPr>
    </w:p>
    <w:sectPr w:rsidR="00AF53C4" w:rsidRPr="00AF53C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1969E" w14:textId="77777777" w:rsidR="00985058" w:rsidRDefault="00985058" w:rsidP="00AF53C4">
      <w:pPr>
        <w:spacing w:after="0" w:line="240" w:lineRule="auto"/>
      </w:pPr>
      <w:r>
        <w:separator/>
      </w:r>
    </w:p>
  </w:endnote>
  <w:endnote w:type="continuationSeparator" w:id="0">
    <w:p w14:paraId="618E8149" w14:textId="77777777" w:rsidR="00985058" w:rsidRDefault="00985058" w:rsidP="00AF5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256AD" w14:textId="77777777" w:rsidR="00985058" w:rsidRDefault="00985058" w:rsidP="00AF53C4">
      <w:pPr>
        <w:spacing w:after="0" w:line="240" w:lineRule="auto"/>
      </w:pPr>
      <w:r>
        <w:separator/>
      </w:r>
    </w:p>
  </w:footnote>
  <w:footnote w:type="continuationSeparator" w:id="0">
    <w:p w14:paraId="5051A4A1" w14:textId="77777777" w:rsidR="00985058" w:rsidRDefault="00985058" w:rsidP="00AF53C4">
      <w:pPr>
        <w:spacing w:after="0" w:line="240" w:lineRule="auto"/>
      </w:pPr>
      <w:r>
        <w:continuationSeparator/>
      </w:r>
    </w:p>
  </w:footnote>
  <w:footnote w:id="1">
    <w:p w14:paraId="6D51EAF8" w14:textId="77777777" w:rsidR="00AF53C4" w:rsidRPr="00D60E19" w:rsidRDefault="00AF53C4" w:rsidP="00AF53C4">
      <w:pPr>
        <w:pStyle w:val="FootnoteText"/>
        <w:ind w:left="709" w:hanging="709"/>
        <w:jc w:val="both"/>
        <w:rPr>
          <w:rFonts w:ascii="Bookman Old Style" w:hAnsi="Bookman Old Style"/>
          <w:lang w:val="en-PH"/>
        </w:rPr>
      </w:pPr>
      <w:r w:rsidRPr="00D60E19">
        <w:rPr>
          <w:rStyle w:val="FootnoteReference"/>
          <w:rFonts w:ascii="Bookman Old Style" w:hAnsi="Bookman Old Style"/>
        </w:rPr>
        <w:footnoteRef/>
      </w:r>
      <w:r w:rsidRPr="00D60E19">
        <w:rPr>
          <w:rFonts w:ascii="Bookman Old Style" w:hAnsi="Bookman Old Style"/>
        </w:rPr>
        <w:t xml:space="preserve"> </w:t>
      </w:r>
      <w:r w:rsidRPr="00D60E19">
        <w:rPr>
          <w:rFonts w:ascii="Bookman Old Style" w:hAnsi="Bookman Old Style"/>
        </w:rPr>
        <w:tab/>
        <w:t xml:space="preserve">A copy of the Secretary’s Certificate dated </w:t>
      </w:r>
      <w:r w:rsidRPr="00D60E19">
        <w:rPr>
          <w:rFonts w:ascii="Bookman Old Style" w:hAnsi="Bookman Old Style"/>
          <w:highlight w:val="yellow"/>
        </w:rPr>
        <w:t>_________</w:t>
      </w:r>
      <w:r w:rsidRPr="00D60E19">
        <w:rPr>
          <w:rFonts w:ascii="Bookman Old Style" w:hAnsi="Bookman Old Style"/>
        </w:rPr>
        <w:t xml:space="preserve"> authorizing </w:t>
      </w:r>
      <w:r w:rsidRPr="00D60E19">
        <w:rPr>
          <w:rFonts w:ascii="Bookman Old Style" w:hAnsi="Bookman Old Style"/>
          <w:highlight w:val="yellow"/>
        </w:rPr>
        <w:t>________</w:t>
      </w:r>
      <w:r w:rsidRPr="00D60E19">
        <w:rPr>
          <w:rFonts w:ascii="Bookman Old Style" w:hAnsi="Bookman Old Style"/>
        </w:rPr>
        <w:t xml:space="preserve"> to enter into this Agreement is attached hereto as </w:t>
      </w:r>
      <w:r w:rsidRPr="00D60E19">
        <w:rPr>
          <w:rFonts w:ascii="Bookman Old Style" w:hAnsi="Bookman Old Style"/>
          <w:b/>
          <w:bCs/>
        </w:rPr>
        <w:t xml:space="preserve">Annex “A” </w:t>
      </w:r>
      <w:r w:rsidRPr="00D60E19">
        <w:rPr>
          <w:rFonts w:ascii="Bookman Old Style" w:hAnsi="Bookman Old Style"/>
        </w:rPr>
        <w:t xml:space="preserve">and made an integral part hereof. </w:t>
      </w:r>
    </w:p>
  </w:footnote>
  <w:footnote w:id="2">
    <w:p w14:paraId="7AB02BFE" w14:textId="77777777" w:rsidR="00AF53C4" w:rsidRPr="00D60E19" w:rsidRDefault="00AF53C4" w:rsidP="00AF53C4">
      <w:pPr>
        <w:pStyle w:val="FootnoteText"/>
        <w:jc w:val="both"/>
        <w:rPr>
          <w:rFonts w:ascii="Bookman Old Style" w:hAnsi="Bookman Old Style"/>
          <w:lang w:val="en-PH"/>
        </w:rPr>
      </w:pPr>
      <w:r w:rsidRPr="00D60E19">
        <w:rPr>
          <w:rStyle w:val="FootnoteReference"/>
          <w:rFonts w:ascii="Bookman Old Style" w:hAnsi="Bookman Old Style"/>
        </w:rPr>
        <w:footnoteRef/>
      </w:r>
      <w:r w:rsidRPr="00D60E19">
        <w:rPr>
          <w:rFonts w:ascii="Bookman Old Style" w:hAnsi="Bookman Old Style"/>
        </w:rPr>
        <w:t xml:space="preserve"> In the event that the Parties will share personal information of data subjects, a</w:t>
      </w:r>
      <w:r w:rsidRPr="00D60E19">
        <w:rPr>
          <w:rFonts w:ascii="Bookman Old Style" w:hAnsi="Bookman Old Style"/>
          <w:lang w:val="en-PH"/>
        </w:rPr>
        <w:t xml:space="preserve"> separate Data Sharing Agreement should be entered into by the Parties and shall be attached as annex of this Agreement.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6B1F"/>
    <w:multiLevelType w:val="hybridMultilevel"/>
    <w:tmpl w:val="2C46E924"/>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76A1C49"/>
    <w:multiLevelType w:val="hybridMultilevel"/>
    <w:tmpl w:val="21C297F8"/>
    <w:lvl w:ilvl="0" w:tplc="34090015">
      <w:start w:val="1"/>
      <w:numFmt w:val="upperLetter"/>
      <w:lvlText w:val="%1."/>
      <w:lvlJc w:val="left"/>
      <w:pPr>
        <w:ind w:left="1080" w:hanging="360"/>
      </w:pPr>
      <w:rPr>
        <w:rFonts w:hint="default"/>
      </w:rPr>
    </w:lvl>
    <w:lvl w:ilvl="1" w:tplc="FDDA26C0">
      <w:start w:val="1"/>
      <w:numFmt w:val="decimal"/>
      <w:lvlText w:val="%2."/>
      <w:lvlJc w:val="left"/>
      <w:pPr>
        <w:ind w:left="1900" w:hanging="460"/>
      </w:pPr>
      <w:rPr>
        <w:rFonts w:hint="default"/>
      </w:rPr>
    </w:lvl>
    <w:lvl w:ilvl="2" w:tplc="3409001B">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0AB60A4B"/>
    <w:multiLevelType w:val="hybridMultilevel"/>
    <w:tmpl w:val="F5685A6E"/>
    <w:lvl w:ilvl="0" w:tplc="94C0377C">
      <w:start w:val="1"/>
      <w:numFmt w:val="lowerLetter"/>
      <w:lvlText w:val="%1."/>
      <w:lvlJc w:val="left"/>
      <w:pPr>
        <w:ind w:left="720" w:hanging="360"/>
      </w:pPr>
      <w:rPr>
        <w:rFonts w:ascii="Bookman Old Style" w:eastAsia="Arial Narrow" w:hAnsi="Bookman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E2DB7"/>
    <w:multiLevelType w:val="hybridMultilevel"/>
    <w:tmpl w:val="A50E7702"/>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1">
    <w:nsid w:val="29623EC8"/>
    <w:multiLevelType w:val="hybridMultilevel"/>
    <w:tmpl w:val="99D654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6380AB3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9A42DB"/>
    <w:multiLevelType w:val="multilevel"/>
    <w:tmpl w:val="9EA81C9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644"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360" w:hanging="360"/>
      </w:pPr>
      <w:rPr>
        <w:b w:val="0"/>
        <w:bCs/>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AC94B62"/>
    <w:multiLevelType w:val="hybridMultilevel"/>
    <w:tmpl w:val="D1E60074"/>
    <w:lvl w:ilvl="0" w:tplc="803015C0">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5F0D43F7"/>
    <w:multiLevelType w:val="hybridMultilevel"/>
    <w:tmpl w:val="A03485FE"/>
    <w:lvl w:ilvl="0" w:tplc="34090013">
      <w:start w:val="1"/>
      <w:numFmt w:val="upperRoman"/>
      <w:lvlText w:val="%1."/>
      <w:lvlJc w:val="right"/>
      <w:pPr>
        <w:ind w:left="720" w:hanging="360"/>
      </w:pPr>
    </w:lvl>
    <w:lvl w:ilvl="1" w:tplc="34090019">
      <w:start w:val="1"/>
      <w:numFmt w:val="lowerLetter"/>
      <w:lvlText w:val="%2."/>
      <w:lvlJc w:val="left"/>
      <w:pPr>
        <w:ind w:left="270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83691895">
    <w:abstractNumId w:val="5"/>
  </w:num>
  <w:num w:numId="2" w16cid:durableId="15814840">
    <w:abstractNumId w:val="7"/>
  </w:num>
  <w:num w:numId="3" w16cid:durableId="1015769807">
    <w:abstractNumId w:val="1"/>
  </w:num>
  <w:num w:numId="4" w16cid:durableId="1623002059">
    <w:abstractNumId w:val="4"/>
  </w:num>
  <w:num w:numId="5" w16cid:durableId="292761445">
    <w:abstractNumId w:val="0"/>
  </w:num>
  <w:num w:numId="6" w16cid:durableId="933127350">
    <w:abstractNumId w:val="3"/>
  </w:num>
  <w:num w:numId="7" w16cid:durableId="1371537769">
    <w:abstractNumId w:val="6"/>
  </w:num>
  <w:num w:numId="8" w16cid:durableId="1962609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A3"/>
    <w:rsid w:val="00040763"/>
    <w:rsid w:val="00183F60"/>
    <w:rsid w:val="00263434"/>
    <w:rsid w:val="0032107F"/>
    <w:rsid w:val="00321F08"/>
    <w:rsid w:val="00371FAB"/>
    <w:rsid w:val="00390213"/>
    <w:rsid w:val="003A18C8"/>
    <w:rsid w:val="00477B55"/>
    <w:rsid w:val="00492232"/>
    <w:rsid w:val="004C64F4"/>
    <w:rsid w:val="005C491D"/>
    <w:rsid w:val="007747BE"/>
    <w:rsid w:val="00916B79"/>
    <w:rsid w:val="00926728"/>
    <w:rsid w:val="0098033C"/>
    <w:rsid w:val="00985058"/>
    <w:rsid w:val="00A55682"/>
    <w:rsid w:val="00AF1FA3"/>
    <w:rsid w:val="00AF53C4"/>
    <w:rsid w:val="00BD392C"/>
    <w:rsid w:val="00C37020"/>
    <w:rsid w:val="00CD386C"/>
    <w:rsid w:val="00D025BC"/>
    <w:rsid w:val="00D55EB4"/>
    <w:rsid w:val="00DF4981"/>
    <w:rsid w:val="00EA7234"/>
    <w:rsid w:val="00EF07B0"/>
    <w:rsid w:val="00F25083"/>
    <w:rsid w:val="00F43434"/>
    <w:rsid w:val="00F5381F"/>
    <w:rsid w:val="00FD674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26E7E93C"/>
  <w15:chartTrackingRefBased/>
  <w15:docId w15:val="{06C20BED-D45F-334B-A948-0EDF091A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F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F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F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F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F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F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F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F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F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F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F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F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FA3"/>
    <w:rPr>
      <w:rFonts w:eastAsiaTheme="majorEastAsia" w:cstheme="majorBidi"/>
      <w:color w:val="272727" w:themeColor="text1" w:themeTint="D8"/>
    </w:rPr>
  </w:style>
  <w:style w:type="paragraph" w:styleId="Title">
    <w:name w:val="Title"/>
    <w:basedOn w:val="Normal"/>
    <w:next w:val="Normal"/>
    <w:link w:val="TitleChar"/>
    <w:uiPriority w:val="10"/>
    <w:qFormat/>
    <w:rsid w:val="00AF1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F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FA3"/>
    <w:pPr>
      <w:spacing w:before="160"/>
      <w:jc w:val="center"/>
    </w:pPr>
    <w:rPr>
      <w:i/>
      <w:iCs/>
      <w:color w:val="404040" w:themeColor="text1" w:themeTint="BF"/>
    </w:rPr>
  </w:style>
  <w:style w:type="character" w:customStyle="1" w:styleId="QuoteChar">
    <w:name w:val="Quote Char"/>
    <w:basedOn w:val="DefaultParagraphFont"/>
    <w:link w:val="Quote"/>
    <w:uiPriority w:val="29"/>
    <w:rsid w:val="00AF1FA3"/>
    <w:rPr>
      <w:i/>
      <w:iCs/>
      <w:color w:val="404040" w:themeColor="text1" w:themeTint="BF"/>
    </w:rPr>
  </w:style>
  <w:style w:type="paragraph" w:styleId="ListParagraph">
    <w:name w:val="List Paragraph"/>
    <w:basedOn w:val="Normal"/>
    <w:uiPriority w:val="34"/>
    <w:qFormat/>
    <w:rsid w:val="00AF1FA3"/>
    <w:pPr>
      <w:ind w:left="720"/>
      <w:contextualSpacing/>
    </w:pPr>
  </w:style>
  <w:style w:type="character" w:styleId="IntenseEmphasis">
    <w:name w:val="Intense Emphasis"/>
    <w:basedOn w:val="DefaultParagraphFont"/>
    <w:uiPriority w:val="21"/>
    <w:qFormat/>
    <w:rsid w:val="00AF1FA3"/>
    <w:rPr>
      <w:i/>
      <w:iCs/>
      <w:color w:val="0F4761" w:themeColor="accent1" w:themeShade="BF"/>
    </w:rPr>
  </w:style>
  <w:style w:type="paragraph" w:styleId="IntenseQuote">
    <w:name w:val="Intense Quote"/>
    <w:basedOn w:val="Normal"/>
    <w:next w:val="Normal"/>
    <w:link w:val="IntenseQuoteChar"/>
    <w:uiPriority w:val="30"/>
    <w:qFormat/>
    <w:rsid w:val="00AF1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FA3"/>
    <w:rPr>
      <w:i/>
      <w:iCs/>
      <w:color w:val="0F4761" w:themeColor="accent1" w:themeShade="BF"/>
    </w:rPr>
  </w:style>
  <w:style w:type="character" w:styleId="IntenseReference">
    <w:name w:val="Intense Reference"/>
    <w:basedOn w:val="DefaultParagraphFont"/>
    <w:uiPriority w:val="32"/>
    <w:qFormat/>
    <w:rsid w:val="00AF1FA3"/>
    <w:rPr>
      <w:b/>
      <w:bCs/>
      <w:smallCaps/>
      <w:color w:val="0F4761" w:themeColor="accent1" w:themeShade="BF"/>
      <w:spacing w:val="5"/>
    </w:rPr>
  </w:style>
  <w:style w:type="paragraph" w:styleId="FootnoteText">
    <w:name w:val="footnote text"/>
    <w:basedOn w:val="Normal"/>
    <w:link w:val="FootnoteTextChar"/>
    <w:uiPriority w:val="99"/>
    <w:semiHidden/>
    <w:unhideWhenUsed/>
    <w:rsid w:val="00AF53C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AF53C4"/>
    <w:rPr>
      <w:sz w:val="20"/>
      <w:szCs w:val="20"/>
      <w:lang w:val="en-US"/>
    </w:rPr>
  </w:style>
  <w:style w:type="character" w:styleId="FootnoteReference">
    <w:name w:val="footnote reference"/>
    <w:basedOn w:val="DefaultParagraphFont"/>
    <w:uiPriority w:val="99"/>
    <w:semiHidden/>
    <w:unhideWhenUsed/>
    <w:rsid w:val="00AF53C4"/>
    <w:rPr>
      <w:vertAlign w:val="superscript"/>
    </w:rPr>
  </w:style>
  <w:style w:type="character" w:styleId="CommentReference">
    <w:name w:val="annotation reference"/>
    <w:basedOn w:val="DefaultParagraphFont"/>
    <w:uiPriority w:val="99"/>
    <w:semiHidden/>
    <w:unhideWhenUsed/>
    <w:rsid w:val="00AF53C4"/>
    <w:rPr>
      <w:sz w:val="16"/>
      <w:szCs w:val="16"/>
    </w:rPr>
  </w:style>
  <w:style w:type="paragraph" w:styleId="CommentText">
    <w:name w:val="annotation text"/>
    <w:basedOn w:val="Normal"/>
    <w:link w:val="CommentTextChar"/>
    <w:uiPriority w:val="99"/>
    <w:semiHidden/>
    <w:unhideWhenUsed/>
    <w:rsid w:val="00AF53C4"/>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AF53C4"/>
    <w:rPr>
      <w:sz w:val="20"/>
      <w:szCs w:val="20"/>
      <w:lang w:val="en-US"/>
    </w:rPr>
  </w:style>
  <w:style w:type="paragraph" w:customStyle="1" w:styleId="Normal1">
    <w:name w:val="Normal1"/>
    <w:qFormat/>
    <w:rsid w:val="00AF53C4"/>
    <w:pPr>
      <w:spacing w:after="0" w:line="240" w:lineRule="auto"/>
    </w:pPr>
    <w:rPr>
      <w:rFonts w:ascii="Calibri" w:eastAsia="Calibri" w:hAnsi="Calibri" w:cs="Calibri"/>
      <w:kern w:val="0"/>
      <w:sz w:val="20"/>
      <w:szCs w:val="20"/>
      <w:lang w:eastAsia="fil-PH"/>
      <w14:ligatures w14:val="none"/>
    </w:rPr>
  </w:style>
  <w:style w:type="table" w:styleId="TableGrid">
    <w:name w:val="Table Grid"/>
    <w:basedOn w:val="TableNormal"/>
    <w:uiPriority w:val="39"/>
    <w:rsid w:val="00AF53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2654</Words>
  <Characters>15131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Mendoza</dc:creator>
  <cp:keywords/>
  <dc:description/>
  <cp:lastModifiedBy>Michelle Mendoza</cp:lastModifiedBy>
  <cp:revision>2</cp:revision>
  <dcterms:created xsi:type="dcterms:W3CDTF">2025-10-02T03:12:00Z</dcterms:created>
  <dcterms:modified xsi:type="dcterms:W3CDTF">2025-10-02T03:12:00Z</dcterms:modified>
</cp:coreProperties>
</file>